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C0F73" w:rsidRDefault="002C0F73"/>
    <w:p w:rsidR="002C0F73" w:rsidRDefault="002C0F73"/>
    <w:p w:rsidR="002C0F73" w:rsidRDefault="00760A37">
      <w:r>
        <w:rPr>
          <w:noProof/>
          <w:lang w:eastAsia="ru-RU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94665" cy="618490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17" t="-175" r="-217" b="-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F73" w:rsidRDefault="002C0F73"/>
    <w:tbl>
      <w:tblPr>
        <w:tblW w:w="10057" w:type="dxa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608"/>
        <w:gridCol w:w="336"/>
        <w:gridCol w:w="1464"/>
        <w:gridCol w:w="348"/>
        <w:gridCol w:w="957"/>
        <w:gridCol w:w="236"/>
        <w:gridCol w:w="3471"/>
        <w:gridCol w:w="446"/>
        <w:gridCol w:w="1553"/>
        <w:gridCol w:w="302"/>
      </w:tblGrid>
      <w:tr w:rsidR="002C0F73">
        <w:trPr>
          <w:trHeight w:hRule="exact" w:val="1134"/>
        </w:trPr>
        <w:tc>
          <w:tcPr>
            <w:tcW w:w="9747" w:type="dxa"/>
            <w:gridSpan w:val="10"/>
          </w:tcPr>
          <w:p w:rsidR="002C0F73" w:rsidRDefault="00760A37">
            <w:pPr>
              <w:snapToGrid w:val="0"/>
              <w:jc w:val="center"/>
              <w:rPr>
                <w:rFonts w:ascii="Georgia" w:hAnsi="Georgia" w:cs="Georgia"/>
                <w:b/>
              </w:rPr>
            </w:pPr>
            <w:r>
              <w:rPr>
                <w:rFonts w:ascii="Georgia" w:hAnsi="Georgia" w:cs="Georgia"/>
                <w:b/>
              </w:rPr>
              <w:t>Муниципальное образование Октябрьский район</w:t>
            </w:r>
          </w:p>
          <w:p w:rsidR="002C0F73" w:rsidRDefault="002C0F73">
            <w:pPr>
              <w:jc w:val="center"/>
              <w:rPr>
                <w:rFonts w:ascii="Georgia" w:hAnsi="Georgia" w:cs="Georgia"/>
                <w:b/>
                <w:sz w:val="12"/>
                <w:szCs w:val="12"/>
              </w:rPr>
            </w:pPr>
          </w:p>
          <w:p w:rsidR="002C0F73" w:rsidRDefault="00760A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2C0F73" w:rsidRDefault="002C0F73">
            <w:pPr>
              <w:jc w:val="center"/>
              <w:rPr>
                <w:b/>
                <w:sz w:val="12"/>
                <w:szCs w:val="12"/>
              </w:rPr>
            </w:pPr>
          </w:p>
          <w:p w:rsidR="002C0F73" w:rsidRDefault="00760A37">
            <w:pPr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  <w:tc>
          <w:tcPr>
            <w:tcW w:w="310" w:type="dxa"/>
          </w:tcPr>
          <w:p w:rsidR="002C0F73" w:rsidRDefault="002C0F73">
            <w:pPr>
              <w:snapToGrid w:val="0"/>
              <w:rPr>
                <w:b/>
                <w:spacing w:val="20"/>
                <w:sz w:val="26"/>
                <w:szCs w:val="26"/>
              </w:rPr>
            </w:pPr>
          </w:p>
        </w:tc>
      </w:tr>
      <w:tr w:rsidR="002C0F73">
        <w:trPr>
          <w:trHeight w:val="454"/>
        </w:trPr>
        <w:tc>
          <w:tcPr>
            <w:tcW w:w="239" w:type="dxa"/>
            <w:tcMar>
              <w:left w:w="108" w:type="dxa"/>
              <w:right w:w="108" w:type="dxa"/>
            </w:tcMar>
            <w:vAlign w:val="bottom"/>
          </w:tcPr>
          <w:p w:rsidR="002C0F73" w:rsidRDefault="00760A37">
            <w:pPr>
              <w:snapToGrid w:val="0"/>
              <w:jc w:val="right"/>
            </w:pPr>
            <w:r>
              <w:t>«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2C0F73" w:rsidRDefault="002C0F73">
            <w:pPr>
              <w:snapToGrid w:val="0"/>
              <w:jc w:val="center"/>
            </w:pPr>
          </w:p>
        </w:tc>
        <w:tc>
          <w:tcPr>
            <w:tcW w:w="239" w:type="dxa"/>
            <w:tcMar>
              <w:left w:w="108" w:type="dxa"/>
              <w:right w:w="108" w:type="dxa"/>
            </w:tcMar>
            <w:vAlign w:val="bottom"/>
          </w:tcPr>
          <w:p w:rsidR="002C0F73" w:rsidRDefault="00760A37">
            <w:pPr>
              <w:pStyle w:val="ac"/>
              <w:tabs>
                <w:tab w:val="clear" w:pos="4677"/>
                <w:tab w:val="clear" w:pos="9355"/>
              </w:tabs>
              <w:snapToGrid w:val="0"/>
            </w:pPr>
            <w:r>
              <w:t>»</w:t>
            </w:r>
          </w:p>
        </w:tc>
        <w:tc>
          <w:tcPr>
            <w:tcW w:w="1498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2C0F73" w:rsidRDefault="002C0F73">
            <w:pPr>
              <w:snapToGrid w:val="0"/>
              <w:jc w:val="center"/>
            </w:pPr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bottom"/>
          </w:tcPr>
          <w:p w:rsidR="002C0F73" w:rsidRDefault="00760A37">
            <w:pPr>
              <w:snapToGrid w:val="0"/>
              <w:ind w:right="-108"/>
            </w:pPr>
            <w:r>
              <w:t>20</w:t>
            </w:r>
          </w:p>
        </w:tc>
        <w:tc>
          <w:tcPr>
            <w:tcW w:w="973" w:type="dxa"/>
            <w:tcMar>
              <w:left w:w="108" w:type="dxa"/>
              <w:right w:w="108" w:type="dxa"/>
            </w:tcMar>
            <w:vAlign w:val="bottom"/>
          </w:tcPr>
          <w:p w:rsidR="002C0F73" w:rsidRDefault="00760A37">
            <w:pPr>
              <w:snapToGrid w:val="0"/>
              <w:ind w:left="-108"/>
            </w:pPr>
            <w:r>
              <w:rPr>
                <w:lang w:val="en-US"/>
              </w:rPr>
              <w:t>26</w:t>
            </w:r>
            <w:r>
              <w:t xml:space="preserve"> г.</w:t>
            </w:r>
          </w:p>
        </w:tc>
        <w:tc>
          <w:tcPr>
            <w:tcW w:w="236" w:type="dxa"/>
            <w:tcMar>
              <w:left w:w="108" w:type="dxa"/>
              <w:right w:w="108" w:type="dxa"/>
            </w:tcMar>
            <w:vAlign w:val="bottom"/>
          </w:tcPr>
          <w:p w:rsidR="002C0F73" w:rsidRDefault="002C0F73">
            <w:pPr>
              <w:snapToGrid w:val="0"/>
            </w:pPr>
          </w:p>
        </w:tc>
        <w:tc>
          <w:tcPr>
            <w:tcW w:w="3559" w:type="dxa"/>
            <w:tcMar>
              <w:left w:w="108" w:type="dxa"/>
              <w:right w:w="108" w:type="dxa"/>
            </w:tcMar>
            <w:vAlign w:val="bottom"/>
          </w:tcPr>
          <w:p w:rsidR="002C0F73" w:rsidRDefault="002C0F73">
            <w:pPr>
              <w:snapToGrid w:val="0"/>
            </w:pPr>
          </w:p>
        </w:tc>
        <w:tc>
          <w:tcPr>
            <w:tcW w:w="446" w:type="dxa"/>
            <w:tcMar>
              <w:left w:w="108" w:type="dxa"/>
              <w:right w:w="108" w:type="dxa"/>
            </w:tcMar>
            <w:vAlign w:val="bottom"/>
          </w:tcPr>
          <w:p w:rsidR="002C0F73" w:rsidRDefault="00760A37">
            <w:pPr>
              <w:snapToGrid w:val="0"/>
              <w:jc w:val="center"/>
            </w:pPr>
            <w:r>
              <w:t>№</w:t>
            </w:r>
          </w:p>
        </w:tc>
        <w:tc>
          <w:tcPr>
            <w:tcW w:w="1900" w:type="dxa"/>
            <w:gridSpan w:val="2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2C0F73" w:rsidRDefault="002C0F73">
            <w:pPr>
              <w:snapToGrid w:val="0"/>
              <w:jc w:val="center"/>
            </w:pPr>
          </w:p>
        </w:tc>
      </w:tr>
      <w:tr w:rsidR="002C0F73">
        <w:trPr>
          <w:trHeight w:hRule="exact" w:val="567"/>
        </w:trPr>
        <w:tc>
          <w:tcPr>
            <w:tcW w:w="9747" w:type="dxa"/>
            <w:gridSpan w:val="10"/>
          </w:tcPr>
          <w:p w:rsidR="002C0F73" w:rsidRDefault="00760A37">
            <w:pPr>
              <w:snapToGrid w:val="0"/>
            </w:pPr>
            <w:r>
              <w:t>пгт. Октябрьское</w:t>
            </w:r>
          </w:p>
        </w:tc>
        <w:tc>
          <w:tcPr>
            <w:tcW w:w="310" w:type="dxa"/>
          </w:tcPr>
          <w:p w:rsidR="002C0F73" w:rsidRDefault="002C0F73">
            <w:pPr>
              <w:snapToGrid w:val="0"/>
            </w:pPr>
          </w:p>
        </w:tc>
      </w:tr>
    </w:tbl>
    <w:p w:rsidR="002C0F73" w:rsidRDefault="00760A37">
      <w:pPr>
        <w:jc w:val="both"/>
      </w:pPr>
      <w:bookmarkStart w:id="0" w:name="Par1"/>
      <w:bookmarkEnd w:id="0"/>
      <w:r>
        <w:t xml:space="preserve">Об утверждении порядка (плана) действий по ликвидации </w:t>
      </w:r>
    </w:p>
    <w:p w:rsidR="002C0F73" w:rsidRDefault="00760A37">
      <w:pPr>
        <w:jc w:val="both"/>
      </w:pPr>
      <w:r>
        <w:t xml:space="preserve">последствий аварийных ситуаций </w:t>
      </w:r>
    </w:p>
    <w:p w:rsidR="002C0F73" w:rsidRDefault="00760A37">
      <w:pPr>
        <w:jc w:val="both"/>
      </w:pPr>
      <w:r>
        <w:t xml:space="preserve">в сфере теплоснабжения в Октябрьском районе </w:t>
      </w:r>
    </w:p>
    <w:p w:rsidR="002C0F73" w:rsidRDefault="002C0F73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C0F73" w:rsidRDefault="002C0F73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C0F73" w:rsidRDefault="00760A3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27.07.2010 № 190-ФЗ                                      «О теплоснабжении», от 20.03.2025 № 33-ФЗ «Об общих принципах организации местного самоуправления в единой сис</w:t>
      </w:r>
      <w:r>
        <w:rPr>
          <w:rFonts w:ascii="Times New Roman" w:hAnsi="Times New Roman" w:cs="Times New Roman"/>
          <w:sz w:val="24"/>
          <w:szCs w:val="24"/>
        </w:rPr>
        <w:t>теме публичной власти»,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приказом Минэнерго России от 13</w:t>
      </w:r>
      <w:r>
        <w:rPr>
          <w:rFonts w:ascii="Times New Roman" w:hAnsi="Times New Roman" w:cs="Times New Roman"/>
          <w:sz w:val="24"/>
          <w:szCs w:val="24"/>
        </w:rPr>
        <w:t>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Соглашениями о передаче полномочий органам местного самоуправления:</w:t>
      </w:r>
    </w:p>
    <w:p w:rsidR="002C0F73" w:rsidRDefault="00760A3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порядок (пла</w:t>
      </w:r>
      <w:r>
        <w:rPr>
          <w:rFonts w:ascii="Times New Roman" w:hAnsi="Times New Roman" w:cs="Times New Roman"/>
          <w:sz w:val="24"/>
          <w:szCs w:val="24"/>
        </w:rPr>
        <w:t>н) действий по ликвидации последствий аварийных ситуаций в сфере теплоснабжения в Октябрьском районе, согласно приложению.</w:t>
      </w:r>
    </w:p>
    <w:p w:rsidR="002C0F73" w:rsidRDefault="00760A3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 постановления администрации Октябрьского района:</w:t>
      </w:r>
    </w:p>
    <w:p w:rsidR="002C0F73" w:rsidRDefault="00760A3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13.09.2022 № 1972 «Об утверждении Плана действий п</w:t>
      </w:r>
      <w:r>
        <w:rPr>
          <w:rFonts w:ascii="Times New Roman" w:hAnsi="Times New Roman" w:cs="Times New Roman"/>
          <w:sz w:val="24"/>
          <w:szCs w:val="24"/>
        </w:rPr>
        <w:t>о ликвидации последствий аварийных ситуаций на системах теплоснабжения, порядка организации системы мониторинга состояния системы теплоснабжения, механизма оперативно-диспетчерского управления в системе теплоснабжения»;</w:t>
      </w:r>
    </w:p>
    <w:p w:rsidR="002C0F73" w:rsidRDefault="00760A3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12.12.2024 № 1943 «О внесении и</w:t>
      </w:r>
      <w:r>
        <w:rPr>
          <w:rFonts w:ascii="Times New Roman" w:hAnsi="Times New Roman" w:cs="Times New Roman"/>
          <w:sz w:val="24"/>
          <w:szCs w:val="24"/>
        </w:rPr>
        <w:t>зменений в постановление администрации Октябрьского района от 13.09.2022 № 1972».</w:t>
      </w:r>
    </w:p>
    <w:p w:rsidR="002C0F73" w:rsidRDefault="00760A3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Опубликовать постановление в официальном сетевом издании «Официальный сайт Октябрьского района».</w:t>
      </w:r>
    </w:p>
    <w:p w:rsidR="002C0F73" w:rsidRDefault="00760A37">
      <w:pPr>
        <w:pStyle w:val="ConsPlusNormal0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на первого заместителя </w:t>
      </w:r>
      <w:r>
        <w:rPr>
          <w:rFonts w:ascii="Times New Roman" w:hAnsi="Times New Roman" w:cs="Times New Roman"/>
          <w:sz w:val="24"/>
          <w:szCs w:val="24"/>
        </w:rPr>
        <w:t>главы Октябрьского района по жизнеобеспечению Тимофеева В.Г.</w:t>
      </w:r>
    </w:p>
    <w:p w:rsidR="002C0F73" w:rsidRDefault="002C0F73"/>
    <w:p w:rsidR="002C0F73" w:rsidRDefault="002C0F73"/>
    <w:p w:rsidR="002C0F73" w:rsidRDefault="00760A37">
      <w:r>
        <w:t xml:space="preserve">Глава Октябрьского района                   </w:t>
      </w:r>
      <w:r>
        <w:rPr>
          <w:bCs/>
          <w:iCs/>
        </w:rPr>
        <w:t xml:space="preserve">    </w:t>
      </w:r>
      <w:r>
        <w:rPr>
          <w:bCs/>
          <w:iCs/>
        </w:rPr>
        <w:tab/>
      </w:r>
      <w:r>
        <w:rPr>
          <w:bCs/>
          <w:iCs/>
        </w:rPr>
        <w:tab/>
        <w:t xml:space="preserve">                                                     С.В. Заплатин</w:t>
      </w:r>
    </w:p>
    <w:p w:rsidR="002C0F73" w:rsidRDefault="00760A37">
      <w:pPr>
        <w:autoSpaceDE w:val="0"/>
        <w:jc w:val="both"/>
      </w:pPr>
      <w:r>
        <w:t xml:space="preserve"> </w:t>
      </w:r>
    </w:p>
    <w:p w:rsidR="002C0F73" w:rsidRDefault="002C0F73">
      <w:pPr>
        <w:rPr>
          <w:rFonts w:ascii="Arial" w:hAnsi="Arial" w:cs="Arial"/>
          <w:color w:val="FF0000"/>
          <w:sz w:val="20"/>
          <w:szCs w:val="20"/>
        </w:rPr>
      </w:pPr>
    </w:p>
    <w:p w:rsidR="002C0F73" w:rsidRDefault="002C0F73">
      <w:pPr>
        <w:ind w:right="-708"/>
        <w:rPr>
          <w:rFonts w:ascii="Arial" w:hAnsi="Arial" w:cs="Arial"/>
          <w:color w:val="FF0000"/>
          <w:sz w:val="20"/>
          <w:szCs w:val="20"/>
        </w:rPr>
      </w:pPr>
    </w:p>
    <w:p w:rsidR="002C0F73" w:rsidRDefault="002C0F73">
      <w:pPr>
        <w:ind w:right="-708"/>
      </w:pPr>
    </w:p>
    <w:p w:rsidR="002C0F73" w:rsidRDefault="002C0F73">
      <w:pPr>
        <w:ind w:right="-708"/>
      </w:pPr>
    </w:p>
    <w:p w:rsidR="002C0F73" w:rsidRDefault="002C0F73">
      <w:pPr>
        <w:ind w:right="-708"/>
      </w:pPr>
    </w:p>
    <w:p w:rsidR="002C0F73" w:rsidRDefault="002C0F73">
      <w:pPr>
        <w:ind w:right="-708"/>
      </w:pPr>
    </w:p>
    <w:p w:rsidR="002C0F73" w:rsidRDefault="002C0F73">
      <w:pPr>
        <w:ind w:right="-708"/>
      </w:pPr>
    </w:p>
    <w:p w:rsidR="002C0F73" w:rsidRDefault="002C0F73">
      <w:pPr>
        <w:ind w:right="-708"/>
      </w:pPr>
    </w:p>
    <w:p w:rsidR="002C0F73" w:rsidRDefault="002C0F73">
      <w:pPr>
        <w:ind w:right="-708"/>
      </w:pPr>
    </w:p>
    <w:p w:rsidR="002C0F73" w:rsidRDefault="002C0F73">
      <w:pPr>
        <w:ind w:right="-708"/>
      </w:pPr>
    </w:p>
    <w:p w:rsidR="002C0F73" w:rsidRDefault="002C0F73">
      <w:pPr>
        <w:ind w:right="-708"/>
      </w:pPr>
    </w:p>
    <w:p w:rsidR="002C0F73" w:rsidRDefault="00760A37">
      <w:pPr>
        <w:ind w:right="-708"/>
      </w:pPr>
      <w:r>
        <w:t>Исполнитель:</w:t>
      </w:r>
    </w:p>
    <w:p w:rsidR="002C0F73" w:rsidRDefault="00760A37">
      <w:pPr>
        <w:ind w:right="-708"/>
      </w:pPr>
      <w:r>
        <w:t xml:space="preserve">главный специалист отдела по вопросам жизнеобеспечения </w:t>
      </w:r>
    </w:p>
    <w:p w:rsidR="002C0F73" w:rsidRDefault="00760A37">
      <w:pPr>
        <w:ind w:right="-708"/>
      </w:pPr>
      <w:r>
        <w:t xml:space="preserve">Комитета по строительству, архитектуре и жизнеобеспечению </w:t>
      </w:r>
    </w:p>
    <w:p w:rsidR="002C0F73" w:rsidRDefault="00760A37">
      <w:pPr>
        <w:ind w:right="-708"/>
      </w:pPr>
      <w:r>
        <w:t>администрации Октябрьского района</w:t>
      </w:r>
    </w:p>
    <w:p w:rsidR="002C0F73" w:rsidRDefault="00760A37">
      <w:pPr>
        <w:ind w:right="-708"/>
      </w:pPr>
      <w:r>
        <w:t>Ковальских С.В., тел.: 348</w:t>
      </w:r>
    </w:p>
    <w:p w:rsidR="002C0F73" w:rsidRDefault="002C0F73">
      <w:pPr>
        <w:ind w:right="152"/>
        <w:jc w:val="both"/>
        <w:rPr>
          <w:b/>
        </w:rPr>
      </w:pPr>
    </w:p>
    <w:p w:rsidR="002C0F73" w:rsidRDefault="002C0F73">
      <w:pPr>
        <w:rPr>
          <w:b/>
        </w:rPr>
      </w:pPr>
    </w:p>
    <w:p w:rsidR="002C0F73" w:rsidRDefault="002C0F73">
      <w:pPr>
        <w:rPr>
          <w:b/>
        </w:rPr>
      </w:pPr>
    </w:p>
    <w:p w:rsidR="002C0F73" w:rsidRDefault="002C0F73"/>
    <w:p w:rsidR="002C0F73" w:rsidRDefault="002C0F73"/>
    <w:p w:rsidR="002C0F73" w:rsidRDefault="002C0F73"/>
    <w:p w:rsidR="002C0F73" w:rsidRDefault="002C0F73"/>
    <w:p w:rsidR="002C0F73" w:rsidRDefault="002C0F73"/>
    <w:p w:rsidR="002C0F73" w:rsidRDefault="002C0F73"/>
    <w:p w:rsidR="002C0F73" w:rsidRDefault="002C0F73"/>
    <w:p w:rsidR="002C0F73" w:rsidRDefault="002C0F73"/>
    <w:p w:rsidR="002C0F73" w:rsidRDefault="002C0F73"/>
    <w:p w:rsidR="002C0F73" w:rsidRDefault="002C0F73"/>
    <w:p w:rsidR="002C0F73" w:rsidRDefault="002C0F73"/>
    <w:p w:rsidR="002C0F73" w:rsidRDefault="002C0F73"/>
    <w:p w:rsidR="002C0F73" w:rsidRDefault="002C0F73"/>
    <w:p w:rsidR="002C0F73" w:rsidRDefault="002C0F73"/>
    <w:p w:rsidR="002C0F73" w:rsidRDefault="002C0F73"/>
    <w:p w:rsidR="002C0F73" w:rsidRDefault="002C0F73"/>
    <w:p w:rsidR="002C0F73" w:rsidRDefault="00760A37">
      <w:r>
        <w:t>Согласовано:</w:t>
      </w:r>
    </w:p>
    <w:p w:rsidR="002C0F73" w:rsidRDefault="002C0F73"/>
    <w:p w:rsidR="002C0F73" w:rsidRDefault="00760A37">
      <w:r>
        <w:t xml:space="preserve">Первый заместитель главы Октябрьского района </w:t>
      </w:r>
    </w:p>
    <w:p w:rsidR="002C0F73" w:rsidRDefault="00760A37">
      <w:r>
        <w:t>по жизнеобеспечению                                                                                                 В.Г. Тимофеев</w:t>
      </w:r>
    </w:p>
    <w:p w:rsidR="002C0F73" w:rsidRDefault="002C0F73"/>
    <w:p w:rsidR="002C0F73" w:rsidRDefault="00760A37">
      <w:r>
        <w:t xml:space="preserve">Исполняющий обязанности заместителя главы </w:t>
      </w:r>
    </w:p>
    <w:p w:rsidR="002C0F73" w:rsidRDefault="00760A37">
      <w:r>
        <w:t xml:space="preserve">Октябрьского района по внутренней политике                                        </w:t>
      </w:r>
      <w:r>
        <w:t xml:space="preserve">      А.А. Габдулисманов</w:t>
      </w:r>
    </w:p>
    <w:p w:rsidR="002C0F73" w:rsidRDefault="002C0F73"/>
    <w:p w:rsidR="002C0F73" w:rsidRDefault="00760A37">
      <w:r>
        <w:t xml:space="preserve">Председатель Комитета по строительству, архитектуре </w:t>
      </w:r>
    </w:p>
    <w:p w:rsidR="002C0F73" w:rsidRDefault="00760A37">
      <w:pPr>
        <w:ind w:right="-1"/>
      </w:pPr>
      <w:r>
        <w:t>и жизнеобеспечению администрации Октябрьского района                             В.В. Карайченцев</w:t>
      </w:r>
    </w:p>
    <w:p w:rsidR="002C0F73" w:rsidRDefault="002C0F73">
      <w:pPr>
        <w:ind w:right="-708"/>
      </w:pPr>
    </w:p>
    <w:p w:rsidR="002C0F73" w:rsidRDefault="00760A37">
      <w:pPr>
        <w:ind w:right="-708"/>
      </w:pPr>
      <w:r>
        <w:t>Заведующий юридическим отделом</w:t>
      </w:r>
      <w:r>
        <w:rPr>
          <w:bCs/>
          <w:iCs/>
        </w:rPr>
        <w:t xml:space="preserve"> </w:t>
      </w:r>
    </w:p>
    <w:p w:rsidR="002C0F73" w:rsidRDefault="00760A37">
      <w:pPr>
        <w:jc w:val="both"/>
      </w:pPr>
      <w:r>
        <w:rPr>
          <w:bCs/>
          <w:iCs/>
        </w:rPr>
        <w:t xml:space="preserve">администрации Октябрьского района             </w:t>
      </w:r>
      <w:r>
        <w:rPr>
          <w:bCs/>
          <w:iCs/>
        </w:rPr>
        <w:t xml:space="preserve">                                          </w:t>
      </w:r>
      <w:r>
        <w:t xml:space="preserve">             Л.Ю. Даниленко                                                                </w:t>
      </w:r>
    </w:p>
    <w:p w:rsidR="002C0F73" w:rsidRDefault="002C0F73">
      <w:pPr>
        <w:widowControl w:val="0"/>
        <w:autoSpaceDE w:val="0"/>
      </w:pPr>
    </w:p>
    <w:p w:rsidR="002C0F73" w:rsidRDefault="00760A37">
      <w:pPr>
        <w:widowControl w:val="0"/>
        <w:autoSpaceDE w:val="0"/>
      </w:pPr>
      <w:r>
        <w:t xml:space="preserve">Юридический отдел администрации Октябрьского района    </w:t>
      </w:r>
    </w:p>
    <w:p w:rsidR="002C0F73" w:rsidRDefault="002C0F73">
      <w:pPr>
        <w:autoSpaceDE w:val="0"/>
        <w:ind w:firstLine="709"/>
        <w:jc w:val="both"/>
        <w:rPr>
          <w:b/>
        </w:rPr>
      </w:pPr>
    </w:p>
    <w:p w:rsidR="002C0F73" w:rsidRDefault="002C0F73">
      <w:pPr>
        <w:rPr>
          <w:b/>
        </w:rPr>
      </w:pPr>
    </w:p>
    <w:p w:rsidR="002C0F73" w:rsidRDefault="00760A37">
      <w:r>
        <w:t>Степень публичности – 1 МНПА</w:t>
      </w:r>
    </w:p>
    <w:p w:rsidR="002C0F73" w:rsidRDefault="002C0F73">
      <w:pPr>
        <w:jc w:val="both"/>
      </w:pPr>
    </w:p>
    <w:p w:rsidR="002C0F73" w:rsidRDefault="002C0F73">
      <w:pPr>
        <w:jc w:val="both"/>
      </w:pPr>
    </w:p>
    <w:p w:rsidR="002C0F73" w:rsidRDefault="00760A37">
      <w:pPr>
        <w:jc w:val="both"/>
      </w:pPr>
      <w:r>
        <w:t>Разослать:</w:t>
      </w:r>
    </w:p>
    <w:p w:rsidR="002C0F73" w:rsidRDefault="00760A37">
      <w:pPr>
        <w:jc w:val="both"/>
      </w:pPr>
      <w:r>
        <w:t xml:space="preserve">1. Первому </w:t>
      </w:r>
      <w:r>
        <w:t>заместителю главы Октябрьского района по жизнеобеспечению – 1 экз.                      (в электронном виде).</w:t>
      </w:r>
    </w:p>
    <w:p w:rsidR="002C0F73" w:rsidRDefault="00760A37">
      <w:pPr>
        <w:jc w:val="both"/>
      </w:pPr>
      <w:r>
        <w:t>2. Отдел по вопросам жизнеобеспечения Комитета</w:t>
      </w:r>
      <w:r>
        <w:rPr>
          <w:bCs/>
          <w:iCs/>
        </w:rPr>
        <w:t xml:space="preserve"> по строительству, архитектуре и </w:t>
      </w:r>
      <w:r>
        <w:t>жизнеобеспечению</w:t>
      </w:r>
      <w:r>
        <w:rPr>
          <w:bCs/>
          <w:iCs/>
        </w:rPr>
        <w:t xml:space="preserve"> </w:t>
      </w:r>
      <w:r>
        <w:t>администрации Октябрьского района – 1 экз. (в бума</w:t>
      </w:r>
      <w:r>
        <w:t>жном и в электронном виде).</w:t>
      </w:r>
    </w:p>
    <w:p w:rsidR="002C0F73" w:rsidRDefault="00760A37">
      <w:pPr>
        <w:jc w:val="both"/>
      </w:pPr>
      <w:r w:rsidRPr="00D8533B">
        <w:t>3</w:t>
      </w:r>
      <w:r>
        <w:t>. ЕДДС Октябрьского района – 1 экз.</w:t>
      </w:r>
    </w:p>
    <w:p w:rsidR="002C0F73" w:rsidRDefault="002C0F73">
      <w:pPr>
        <w:pStyle w:val="a7"/>
        <w:jc w:val="both"/>
        <w:rPr>
          <w:bCs/>
          <w:sz w:val="24"/>
          <w:szCs w:val="24"/>
        </w:rPr>
      </w:pPr>
    </w:p>
    <w:p w:rsidR="002C0F73" w:rsidRDefault="002C0F73">
      <w:pPr>
        <w:pStyle w:val="a7"/>
        <w:ind w:left="20"/>
        <w:jc w:val="right"/>
        <w:rPr>
          <w:bCs/>
          <w:sz w:val="24"/>
          <w:szCs w:val="24"/>
        </w:rPr>
      </w:pPr>
    </w:p>
    <w:p w:rsidR="002C0F73" w:rsidRDefault="00760A37">
      <w:pPr>
        <w:pStyle w:val="a7"/>
        <w:ind w:left="2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</w:t>
      </w:r>
    </w:p>
    <w:p w:rsidR="002C0F73" w:rsidRDefault="00760A37">
      <w:pPr>
        <w:pStyle w:val="a7"/>
        <w:ind w:left="2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 Октябрьского района</w:t>
      </w:r>
    </w:p>
    <w:p w:rsidR="002C0F73" w:rsidRDefault="00760A37">
      <w:pPr>
        <w:pStyle w:val="a7"/>
        <w:ind w:left="20"/>
        <w:jc w:val="right"/>
      </w:pPr>
      <w:r>
        <w:rPr>
          <w:bCs/>
          <w:sz w:val="24"/>
          <w:szCs w:val="24"/>
        </w:rPr>
        <w:t>от «___</w:t>
      </w:r>
      <w:proofErr w:type="gramStart"/>
      <w:r>
        <w:rPr>
          <w:bCs/>
          <w:sz w:val="24"/>
          <w:szCs w:val="24"/>
        </w:rPr>
        <w:t>_»_</w:t>
      </w:r>
      <w:proofErr w:type="gramEnd"/>
      <w:r>
        <w:rPr>
          <w:bCs/>
          <w:sz w:val="24"/>
          <w:szCs w:val="24"/>
        </w:rPr>
        <w:t>____________202</w:t>
      </w:r>
      <w:r w:rsidRPr="00D8533B">
        <w:rPr>
          <w:bCs/>
          <w:sz w:val="24"/>
          <w:szCs w:val="24"/>
        </w:rPr>
        <w:t xml:space="preserve">6 </w:t>
      </w:r>
      <w:r>
        <w:rPr>
          <w:bCs/>
          <w:sz w:val="24"/>
          <w:szCs w:val="24"/>
        </w:rPr>
        <w:t>г. №_______</w:t>
      </w:r>
    </w:p>
    <w:p w:rsidR="002C0F73" w:rsidRDefault="002C0F73">
      <w:pPr>
        <w:tabs>
          <w:tab w:val="left" w:pos="6015"/>
        </w:tabs>
        <w:rPr>
          <w:bCs/>
        </w:rPr>
      </w:pPr>
    </w:p>
    <w:p w:rsidR="002C0F73" w:rsidRDefault="00760A37">
      <w:pPr>
        <w:tabs>
          <w:tab w:val="left" w:pos="6015"/>
        </w:tabs>
        <w:jc w:val="center"/>
        <w:rPr>
          <w:b/>
        </w:rPr>
      </w:pPr>
      <w:r>
        <w:rPr>
          <w:b/>
        </w:rPr>
        <w:t xml:space="preserve">Порядок (план) действий по ликвидации последствий аварийных ситуаций </w:t>
      </w:r>
    </w:p>
    <w:p w:rsidR="002C0F73" w:rsidRDefault="00760A37">
      <w:pPr>
        <w:tabs>
          <w:tab w:val="left" w:pos="6015"/>
        </w:tabs>
        <w:jc w:val="center"/>
        <w:rPr>
          <w:b/>
        </w:rPr>
      </w:pPr>
      <w:r>
        <w:rPr>
          <w:b/>
        </w:rPr>
        <w:t>в сфере теплоснабж</w:t>
      </w:r>
      <w:r>
        <w:rPr>
          <w:b/>
        </w:rPr>
        <w:t>ения в Октябрьском районе</w:t>
      </w:r>
    </w:p>
    <w:p w:rsidR="002C0F73" w:rsidRDefault="002C0F73">
      <w:pPr>
        <w:tabs>
          <w:tab w:val="left" w:pos="6015"/>
        </w:tabs>
        <w:rPr>
          <w:b/>
        </w:rPr>
      </w:pPr>
    </w:p>
    <w:p w:rsidR="002C0F73" w:rsidRDefault="00760A37">
      <w:pPr>
        <w:autoSpaceDE w:val="0"/>
        <w:jc w:val="center"/>
      </w:pPr>
      <w:r>
        <w:rPr>
          <w:b/>
        </w:rPr>
        <w:t xml:space="preserve">Раздел </w:t>
      </w:r>
      <w:r>
        <w:rPr>
          <w:b/>
          <w:lang w:val="en-US"/>
        </w:rPr>
        <w:t>I</w:t>
      </w:r>
      <w:r>
        <w:rPr>
          <w:b/>
        </w:rPr>
        <w:t>. Общие положения</w:t>
      </w:r>
    </w:p>
    <w:p w:rsidR="002C0F73" w:rsidRDefault="002C0F73">
      <w:pPr>
        <w:tabs>
          <w:tab w:val="left" w:pos="6015"/>
        </w:tabs>
        <w:rPr>
          <w:b/>
        </w:rPr>
      </w:pPr>
    </w:p>
    <w:p w:rsidR="002C0F73" w:rsidRDefault="00760A37">
      <w:pPr>
        <w:tabs>
          <w:tab w:val="left" w:pos="6015"/>
        </w:tabs>
        <w:ind w:firstLine="709"/>
        <w:jc w:val="both"/>
      </w:pPr>
      <w:r>
        <w:t>1.1.</w:t>
      </w:r>
      <w:r>
        <w:rPr>
          <w:b/>
        </w:rPr>
        <w:t xml:space="preserve"> </w:t>
      </w:r>
      <w:r>
        <w:t xml:space="preserve">Порядок (план) действий по ликвидации последствий аварийных ситуаций                      в сфере теплоснабжения в Октябрьском районе (далее – Порядок) разработан в соответствии с Федеральным </w:t>
      </w:r>
      <w:r>
        <w:t>законом от 27.07.2010 № 190-ФЗ «О теплоснабжении», постановлениями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от 02.06.2022 № 1</w:t>
      </w:r>
      <w:r>
        <w:t>014 «О расследовании причин аварийных ситуаций                      в сфере теплоснабжения», приказом Минэнерго России от 13.11.2024 № 2234                                  «Об утверждении Правил обеспечения готовности к отопительному периоду и Порядка про</w:t>
      </w:r>
      <w:r>
        <w:t>ведения оценки обеспечения готовности к отопительному периоду» (далее – приказ Минэнерго России от 13.11.2024 № 2234).</w:t>
      </w:r>
    </w:p>
    <w:p w:rsidR="002C0F73" w:rsidRDefault="00760A37">
      <w:pPr>
        <w:tabs>
          <w:tab w:val="left" w:pos="6015"/>
        </w:tabs>
        <w:ind w:firstLine="709"/>
        <w:jc w:val="both"/>
      </w:pPr>
      <w:r>
        <w:t xml:space="preserve">1.2. </w:t>
      </w:r>
      <w:r>
        <w:rPr>
          <w:color w:val="000000"/>
        </w:rPr>
        <w:t xml:space="preserve">Понятия и термины, применяемые в Порядке, используются в значениях, </w:t>
      </w:r>
      <w:r>
        <w:t>установленном законодательством о теплоснабжении.</w:t>
      </w:r>
    </w:p>
    <w:p w:rsidR="002C0F73" w:rsidRDefault="00760A37">
      <w:pPr>
        <w:tabs>
          <w:tab w:val="left" w:pos="6015"/>
        </w:tabs>
        <w:ind w:firstLine="709"/>
        <w:jc w:val="both"/>
      </w:pPr>
      <w:r>
        <w:t>1.3. Порядок о</w:t>
      </w:r>
      <w:r>
        <w:t xml:space="preserve">пределяет механизм взаимодействия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организаций, владельцев тепловых сетей, не являющихся </w:t>
      </w:r>
      <w:proofErr w:type="spellStart"/>
      <w:r>
        <w:t>теплосетевыми</w:t>
      </w:r>
      <w:proofErr w:type="spellEnd"/>
      <w:r>
        <w:t xml:space="preserve"> организациями, организаций в сфере электро-, газо- и водоснабжения, организаций, осуществляющих снабжение топлив</w:t>
      </w:r>
      <w:r>
        <w:t>ом, потребителей тепловой энергии, ремонтно-строительных и транспортных организаций, при решении вопросов, связанных                                с ликвидацией последствий аварийных ситуаций в сфере теплоснабжения в Октябрьском районе.</w:t>
      </w:r>
    </w:p>
    <w:p w:rsidR="002C0F73" w:rsidRDefault="00760A37">
      <w:pPr>
        <w:tabs>
          <w:tab w:val="left" w:pos="6015"/>
        </w:tabs>
        <w:ind w:firstLine="709"/>
        <w:jc w:val="both"/>
      </w:pPr>
      <w:r>
        <w:t>1.4. При ликвидаци</w:t>
      </w:r>
      <w:r>
        <w:t>и последствий аварийных ситуаций в сфере теплоснабжения администрация Октябрьского района обеспечивает:</w:t>
      </w:r>
    </w:p>
    <w:p w:rsidR="002C0F73" w:rsidRDefault="00760A37">
      <w:pPr>
        <w:tabs>
          <w:tab w:val="left" w:pos="6015"/>
        </w:tabs>
        <w:ind w:firstLine="709"/>
        <w:jc w:val="both"/>
      </w:pPr>
      <w:r>
        <w:t>-</w:t>
      </w:r>
      <w:r>
        <w:rPr>
          <w:rStyle w:val="t286pc"/>
        </w:rPr>
        <w:t xml:space="preserve"> </w:t>
      </w:r>
      <w:r>
        <w:t>координацию</w:t>
      </w:r>
      <w:r>
        <w:rPr>
          <w:rStyle w:val="t286pc"/>
        </w:rPr>
        <w:t xml:space="preserve"> совместных действий теплоснабжающих, электро- и </w:t>
      </w:r>
      <w:proofErr w:type="spellStart"/>
      <w:r>
        <w:rPr>
          <w:rStyle w:val="t286pc"/>
        </w:rPr>
        <w:t>водоснабжающих</w:t>
      </w:r>
      <w:proofErr w:type="spellEnd"/>
      <w:r>
        <w:rPr>
          <w:rStyle w:val="t286pc"/>
        </w:rPr>
        <w:t xml:space="preserve"> организаций, ремонтных, транспортных служб, </w:t>
      </w:r>
      <w:r>
        <w:t>Единой дежурно-диспетчерской сл</w:t>
      </w:r>
      <w:r>
        <w:t>ужбы Октябрьского района муниципального казенного учреждения «Служба материально-технического обеспечения» (далее – ЕДДС Октябрьского района);</w:t>
      </w:r>
    </w:p>
    <w:p w:rsidR="002C0F73" w:rsidRDefault="00760A37">
      <w:pPr>
        <w:tabs>
          <w:tab w:val="left" w:pos="6015"/>
        </w:tabs>
        <w:ind w:firstLine="709"/>
        <w:jc w:val="both"/>
      </w:pPr>
      <w:r>
        <w:t>- и</w:t>
      </w:r>
      <w:r>
        <w:rPr>
          <w:rStyle w:val="t286pc"/>
          <w:color w:val="0A0A0A"/>
        </w:rPr>
        <w:t>нформирование населения об аварии, отключениях и принимаемых мерах;</w:t>
      </w:r>
    </w:p>
    <w:p w:rsidR="002C0F73" w:rsidRDefault="00760A37">
      <w:pPr>
        <w:tabs>
          <w:tab w:val="left" w:pos="6015"/>
        </w:tabs>
        <w:ind w:firstLine="709"/>
        <w:jc w:val="both"/>
      </w:pPr>
      <w:r>
        <w:rPr>
          <w:rStyle w:val="t286pc"/>
          <w:color w:val="0A0A0A"/>
        </w:rPr>
        <w:t xml:space="preserve">- </w:t>
      </w:r>
      <w:r>
        <w:rPr>
          <w:color w:val="0A0A0A"/>
        </w:rPr>
        <w:t>организацию временного жизнеобеспечения;</w:t>
      </w:r>
    </w:p>
    <w:p w:rsidR="002C0F73" w:rsidRDefault="00760A37">
      <w:pPr>
        <w:tabs>
          <w:tab w:val="left" w:pos="6015"/>
        </w:tabs>
        <w:ind w:firstLine="709"/>
        <w:jc w:val="both"/>
      </w:pPr>
      <w:r>
        <w:rPr>
          <w:color w:val="0A0A0A"/>
        </w:rPr>
        <w:t>-</w:t>
      </w:r>
      <w:r>
        <w:rPr>
          <w:rStyle w:val="a4"/>
          <w:color w:val="0A0A0A"/>
        </w:rPr>
        <w:t xml:space="preserve"> </w:t>
      </w:r>
      <w:r>
        <w:rPr>
          <w:rStyle w:val="a4"/>
          <w:b w:val="0"/>
          <w:color w:val="0A0A0A"/>
        </w:rPr>
        <w:t>контроль</w:t>
      </w:r>
      <w:r>
        <w:rPr>
          <w:rStyle w:val="t286pc"/>
          <w:b/>
          <w:color w:val="0A0A0A"/>
        </w:rPr>
        <w:t xml:space="preserve"> </w:t>
      </w:r>
      <w:r>
        <w:rPr>
          <w:rStyle w:val="t286pc"/>
          <w:color w:val="0A0A0A"/>
        </w:rPr>
        <w:t>соблюдения нормативов по срокам устранения аварий и восстановлению теплоснабжения.</w:t>
      </w:r>
    </w:p>
    <w:p w:rsidR="002C0F73" w:rsidRDefault="002C0F73">
      <w:pPr>
        <w:tabs>
          <w:tab w:val="left" w:pos="6015"/>
        </w:tabs>
        <w:rPr>
          <w:b/>
          <w:color w:val="0A0A0A"/>
        </w:rPr>
      </w:pPr>
    </w:p>
    <w:p w:rsidR="002C0F73" w:rsidRDefault="00760A37">
      <w:pPr>
        <w:tabs>
          <w:tab w:val="left" w:pos="6015"/>
        </w:tabs>
        <w:jc w:val="center"/>
        <w:rPr>
          <w:b/>
        </w:rPr>
      </w:pPr>
      <w:r>
        <w:rPr>
          <w:b/>
        </w:rPr>
        <w:t xml:space="preserve">Раздел II. Сценарии наиболее вероятных аварий и наиболее опасных </w:t>
      </w:r>
    </w:p>
    <w:p w:rsidR="002C0F73" w:rsidRDefault="00760A37">
      <w:pPr>
        <w:tabs>
          <w:tab w:val="left" w:pos="6015"/>
        </w:tabs>
        <w:jc w:val="center"/>
        <w:rPr>
          <w:b/>
        </w:rPr>
      </w:pPr>
      <w:r>
        <w:rPr>
          <w:b/>
        </w:rPr>
        <w:t>по последствиям аварий, а также источники (места) их возникновения</w:t>
      </w:r>
    </w:p>
    <w:p w:rsidR="002C0F73" w:rsidRDefault="002C0F73">
      <w:pPr>
        <w:tabs>
          <w:tab w:val="left" w:pos="6015"/>
        </w:tabs>
        <w:jc w:val="center"/>
        <w:rPr>
          <w:b/>
        </w:rPr>
      </w:pPr>
    </w:p>
    <w:p w:rsidR="002C0F73" w:rsidRDefault="00760A37">
      <w:pPr>
        <w:tabs>
          <w:tab w:val="left" w:pos="6015"/>
        </w:tabs>
        <w:jc w:val="center"/>
      </w:pPr>
      <w:r>
        <w:rPr>
          <w:b/>
        </w:rPr>
        <w:t xml:space="preserve">(раздел не </w:t>
      </w:r>
      <w:r>
        <w:rPr>
          <w:b/>
          <w:bCs/>
        </w:rPr>
        <w:t>подлежит опубли</w:t>
      </w:r>
      <w:r>
        <w:rPr>
          <w:b/>
          <w:bCs/>
        </w:rPr>
        <w:t>кованию</w:t>
      </w:r>
      <w:r>
        <w:rPr>
          <w:b/>
        </w:rPr>
        <w:t xml:space="preserve"> в соответствии</w:t>
      </w:r>
      <w:r>
        <w:rPr>
          <w:b/>
          <w:bCs/>
        </w:rPr>
        <w:t xml:space="preserve"> с подпунктом 8.3.1 пункта 8 </w:t>
      </w:r>
    </w:p>
    <w:p w:rsidR="002C0F73" w:rsidRDefault="00760A37">
      <w:pPr>
        <w:tabs>
          <w:tab w:val="left" w:pos="6015"/>
        </w:tabs>
        <w:jc w:val="center"/>
        <w:rPr>
          <w:b/>
        </w:rPr>
      </w:pPr>
      <w:r>
        <w:rPr>
          <w:b/>
        </w:rPr>
        <w:t xml:space="preserve">Правил обеспечения готовности к отопительному периоду, </w:t>
      </w:r>
    </w:p>
    <w:p w:rsidR="002C0F73" w:rsidRDefault="00760A37">
      <w:pPr>
        <w:tabs>
          <w:tab w:val="left" w:pos="6015"/>
        </w:tabs>
        <w:jc w:val="center"/>
        <w:rPr>
          <w:b/>
        </w:rPr>
      </w:pPr>
      <w:r>
        <w:rPr>
          <w:b/>
        </w:rPr>
        <w:t>утвержденных приказом Минэнерго России от 13.11.2024 № 2234)</w:t>
      </w:r>
    </w:p>
    <w:p w:rsidR="002C0F73" w:rsidRDefault="002C0F73">
      <w:pPr>
        <w:tabs>
          <w:tab w:val="left" w:pos="6015"/>
        </w:tabs>
        <w:rPr>
          <w:b/>
        </w:rPr>
      </w:pPr>
    </w:p>
    <w:p w:rsidR="002C0F73" w:rsidRDefault="002C0F73">
      <w:pPr>
        <w:pStyle w:val="ConsPlusNormal0"/>
        <w:ind w:firstLine="0"/>
        <w:jc w:val="right"/>
        <w:rPr>
          <w:rFonts w:ascii="Times New Roman" w:hAnsi="Times New Roman" w:cs="Times New Roman"/>
          <w:sz w:val="24"/>
        </w:rPr>
      </w:pPr>
    </w:p>
    <w:p w:rsidR="002C0F73" w:rsidRDefault="002C0F73">
      <w:pPr>
        <w:pStyle w:val="ConsPlusNormal0"/>
        <w:ind w:firstLine="0"/>
        <w:jc w:val="right"/>
        <w:rPr>
          <w:rFonts w:ascii="Times New Roman" w:hAnsi="Times New Roman" w:cs="Times New Roman"/>
          <w:sz w:val="24"/>
        </w:rPr>
      </w:pPr>
    </w:p>
    <w:p w:rsidR="002C0F73" w:rsidRDefault="002C0F73">
      <w:pPr>
        <w:pStyle w:val="ConsPlusNormal0"/>
        <w:ind w:firstLine="0"/>
        <w:jc w:val="right"/>
        <w:rPr>
          <w:rFonts w:ascii="Times New Roman" w:hAnsi="Times New Roman" w:cs="Times New Roman"/>
          <w:sz w:val="24"/>
        </w:rPr>
      </w:pPr>
    </w:p>
    <w:p w:rsidR="002C0F73" w:rsidRDefault="002C0F73">
      <w:pPr>
        <w:pStyle w:val="ConsPlusNormal0"/>
        <w:ind w:firstLine="0"/>
        <w:jc w:val="right"/>
        <w:rPr>
          <w:rFonts w:ascii="Times New Roman" w:hAnsi="Times New Roman" w:cs="Times New Roman"/>
          <w:sz w:val="24"/>
        </w:rPr>
        <w:sectPr w:rsidR="002C0F73">
          <w:pgSz w:w="11906" w:h="16838"/>
          <w:pgMar w:top="851" w:right="567" w:bottom="1134" w:left="1701" w:header="0" w:footer="0" w:gutter="0"/>
          <w:cols w:space="720"/>
          <w:formProt w:val="0"/>
          <w:docGrid w:linePitch="360"/>
        </w:sectPr>
      </w:pPr>
    </w:p>
    <w:p w:rsidR="002C0F73" w:rsidRDefault="00760A37">
      <w:pPr>
        <w:autoSpaceDE w:val="0"/>
        <w:jc w:val="center"/>
      </w:pPr>
      <w:r>
        <w:rPr>
          <w:b/>
        </w:rPr>
        <w:t>Раздел I</w:t>
      </w:r>
      <w:r>
        <w:rPr>
          <w:b/>
          <w:lang w:val="en-US"/>
        </w:rPr>
        <w:t>I</w:t>
      </w:r>
      <w:r>
        <w:rPr>
          <w:b/>
        </w:rPr>
        <w:t>I. Количество сил и сре</w:t>
      </w:r>
      <w:r>
        <w:rPr>
          <w:b/>
        </w:rPr>
        <w:t>дств, используемых для локализации и ликвидации последствий аварий на объекте теплоснабжения</w:t>
      </w:r>
    </w:p>
    <w:p w:rsidR="002C0F73" w:rsidRDefault="002C0F73">
      <w:pPr>
        <w:autoSpaceDE w:val="0"/>
        <w:jc w:val="center"/>
        <w:rPr>
          <w:b/>
        </w:rPr>
      </w:pPr>
    </w:p>
    <w:p w:rsidR="002C0F73" w:rsidRDefault="00760A37">
      <w:pPr>
        <w:autoSpaceDE w:val="0"/>
        <w:ind w:firstLine="709"/>
        <w:jc w:val="both"/>
      </w:pPr>
      <w:r>
        <w:t>3.1.</w:t>
      </w:r>
      <w:r>
        <w:rPr>
          <w:b/>
        </w:rPr>
        <w:t xml:space="preserve"> </w:t>
      </w:r>
      <w:r>
        <w:t>Информация о количестве сил и средств, используемых для локализации и ликвидации последствий аварий на объекте теплоснабжения, приведена в таблице 2.</w:t>
      </w:r>
    </w:p>
    <w:p w:rsidR="002C0F73" w:rsidRDefault="00760A37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C0F73" w:rsidRDefault="00760A37">
      <w:pPr>
        <w:autoSpaceDE w:val="0"/>
        <w:jc w:val="center"/>
      </w:pPr>
      <w:r>
        <w:t>Количество сил и средств, используемых для локализации и ликвидации последствий аварий на объекте теплоснабжения</w:t>
      </w:r>
    </w:p>
    <w:tbl>
      <w:tblPr>
        <w:tblW w:w="5000" w:type="pct"/>
        <w:tblInd w:w="-5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53"/>
        <w:gridCol w:w="1835"/>
        <w:gridCol w:w="1082"/>
        <w:gridCol w:w="1533"/>
        <w:gridCol w:w="1483"/>
        <w:gridCol w:w="826"/>
        <w:gridCol w:w="1080"/>
        <w:gridCol w:w="817"/>
        <w:gridCol w:w="1744"/>
        <w:gridCol w:w="861"/>
      </w:tblGrid>
      <w:tr w:rsidR="002C0F73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(формирования), юр. и факт адрес, телефон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бригад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специалистов</w:t>
            </w:r>
          </w:p>
        </w:tc>
        <w:tc>
          <w:tcPr>
            <w:tcW w:w="6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Используемое количество техники</w:t>
            </w:r>
          </w:p>
        </w:tc>
      </w:tr>
      <w:tr w:rsidR="002C0F73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автомобильной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инженерной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специальной</w:t>
            </w:r>
          </w:p>
        </w:tc>
      </w:tr>
      <w:tr w:rsidR="002C0F73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C0F73">
        <w:trPr>
          <w:trHeight w:val="1519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0F73" w:rsidRDefault="00760A3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0F73" w:rsidRDefault="00760A37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 МО Октябрьский район «ОКС»,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пер.Телевизионный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д.2, пгт.Приобье, Октябрьский район, ХМАО-Югра, тел.8(34678) 33-0-91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0F73" w:rsidRDefault="00760A3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Сковбель</w:t>
            </w:r>
            <w:proofErr w:type="spellEnd"/>
          </w:p>
          <w:p w:rsidR="002C0F73" w:rsidRDefault="00760A37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  <w:p w:rsidR="002C0F73" w:rsidRDefault="002C0F73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0F73" w:rsidRDefault="00760A3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0F73" w:rsidRDefault="00760A3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-2752 «Соболь»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0F73" w:rsidRDefault="002C0F73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0F73" w:rsidRDefault="002C0F73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вакуумная цистерна КО-523,</w:t>
            </w:r>
          </w:p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 ЕК-12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C0F73" w:rsidRDefault="002C0F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0F73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jc w:val="both"/>
            </w:pPr>
            <w:r>
              <w:t xml:space="preserve">Шеркальское МП ЖКХ МО </w:t>
            </w:r>
            <w:proofErr w:type="spellStart"/>
            <w:r>
              <w:t>с.п.Шеркалы</w:t>
            </w:r>
            <w:proofErr w:type="spellEnd"/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jc w:val="center"/>
            </w:pPr>
            <w:r>
              <w:t>Шипицына Татьяна Геннадьевна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jc w:val="center"/>
            </w:pPr>
            <w:r>
              <w:t>1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jc w:val="center"/>
            </w:pPr>
            <w:r>
              <w:t>2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jc w:val="center"/>
            </w:pPr>
            <w:r>
              <w:t>трактор ТО-49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jc w:val="center"/>
            </w:pPr>
            <w:r>
              <w:t>1</w:t>
            </w:r>
          </w:p>
        </w:tc>
      </w:tr>
      <w:tr w:rsidR="002C0F73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jc w:val="both"/>
            </w:pPr>
            <w:r>
              <w:t xml:space="preserve">МУП «УТС Октябрьский район», </w:t>
            </w:r>
            <w:proofErr w:type="spellStart"/>
            <w:r>
              <w:t>пгт.Талинка</w:t>
            </w:r>
            <w:proofErr w:type="spellEnd"/>
            <w:r>
              <w:t xml:space="preserve">, Центральный </w:t>
            </w:r>
            <w:proofErr w:type="spellStart"/>
            <w:proofErr w:type="gramStart"/>
            <w:r>
              <w:t>мкр</w:t>
            </w:r>
            <w:proofErr w:type="spellEnd"/>
            <w:r>
              <w:t>.,</w:t>
            </w:r>
            <w:proofErr w:type="gramEnd"/>
            <w:r>
              <w:t xml:space="preserve"> д. 27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jc w:val="center"/>
            </w:pPr>
            <w:r>
              <w:t>Мельниченко Дмитрий Федорович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jc w:val="center"/>
            </w:pPr>
            <w:r>
              <w:t>1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jc w:val="center"/>
            </w:pPr>
            <w:r>
              <w:t>7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snapToGrid w:val="0"/>
              <w:jc w:val="center"/>
            </w:pP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Duster</w:t>
            </w:r>
            <w:proofErr w:type="spellEnd"/>
          </w:p>
          <w:p w:rsidR="002C0F73" w:rsidRDefault="00760A37">
            <w:pPr>
              <w:snapToGrid w:val="0"/>
              <w:jc w:val="center"/>
            </w:pP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Niva</w:t>
            </w:r>
            <w:proofErr w:type="spellEnd"/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snapToGrid w:val="0"/>
              <w:jc w:val="center"/>
            </w:pPr>
            <w:r>
              <w:t>1</w:t>
            </w:r>
          </w:p>
          <w:p w:rsidR="002C0F73" w:rsidRDefault="002C0F73">
            <w:pPr>
              <w:snapToGrid w:val="0"/>
              <w:jc w:val="center"/>
              <w:rPr>
                <w:b/>
              </w:rPr>
            </w:pPr>
          </w:p>
          <w:p w:rsidR="002C0F73" w:rsidRDefault="00760A37">
            <w:pPr>
              <w:snapToGrid w:val="0"/>
              <w:jc w:val="center"/>
            </w:pPr>
            <w:r>
              <w:t>1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jc w:val="center"/>
            </w:pPr>
            <w:r>
              <w:t>ГАЗ-С42А43 передвижная мастерская с КМУ,</w:t>
            </w:r>
          </w:p>
          <w:p w:rsidR="002C0F73" w:rsidRDefault="00760A37">
            <w:pPr>
              <w:jc w:val="center"/>
            </w:pPr>
            <w:r>
              <w:t>ЭБП-11 на базе МТЗ-920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jc w:val="center"/>
            </w:pPr>
            <w:r>
              <w:t>1</w:t>
            </w:r>
          </w:p>
          <w:p w:rsidR="002C0F73" w:rsidRDefault="002C0F73">
            <w:pPr>
              <w:jc w:val="center"/>
              <w:rPr>
                <w:b/>
              </w:rPr>
            </w:pPr>
          </w:p>
          <w:p w:rsidR="002C0F73" w:rsidRDefault="002C0F73">
            <w:pPr>
              <w:jc w:val="center"/>
              <w:rPr>
                <w:b/>
              </w:rPr>
            </w:pPr>
          </w:p>
          <w:p w:rsidR="002C0F73" w:rsidRDefault="00760A37">
            <w:pPr>
              <w:jc w:val="center"/>
            </w:pPr>
            <w:r>
              <w:t>1</w:t>
            </w:r>
          </w:p>
        </w:tc>
      </w:tr>
      <w:tr w:rsidR="002C0F73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МО Октябрьский район «ОКС», </w:t>
            </w:r>
          </w:p>
          <w:p w:rsidR="002C0F73" w:rsidRDefault="00760A37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628100, ул. Ленина д.42,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г.п.Октябрьское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Октябрьский район, ХМАО-Югра, </w:t>
            </w:r>
          </w:p>
          <w:p w:rsidR="002C0F73" w:rsidRDefault="00760A37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(34678) 2-16-04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Владимирович 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Газель г/п 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2C0F73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ассенизаторная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машина</w:t>
            </w:r>
          </w:p>
          <w:p w:rsidR="002C0F73" w:rsidRDefault="002C0F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C0F73" w:rsidRDefault="002C0F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F73" w:rsidRDefault="002C0F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F73" w:rsidRDefault="002C0F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F73" w:rsidRDefault="002C0F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F73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widowControl w:val="0"/>
              <w:snapToGrid w:val="0"/>
              <w:jc w:val="center"/>
            </w:pPr>
            <w:r>
              <w:t xml:space="preserve">ООО </w:t>
            </w:r>
            <w:proofErr w:type="spellStart"/>
            <w:r>
              <w:t>ПриобьСтройГарант</w:t>
            </w:r>
            <w:proofErr w:type="spellEnd"/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widowControl w:val="0"/>
              <w:snapToGrid w:val="0"/>
              <w:jc w:val="center"/>
            </w:pPr>
            <w:r>
              <w:t xml:space="preserve">Петров </w:t>
            </w:r>
          </w:p>
          <w:p w:rsidR="002C0F73" w:rsidRDefault="00760A37">
            <w:pPr>
              <w:widowControl w:val="0"/>
              <w:snapToGrid w:val="0"/>
              <w:jc w:val="center"/>
            </w:pPr>
            <w:r>
              <w:t>Роман Николаевич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widowControl w:val="0"/>
              <w:snapToGrid w:val="0"/>
              <w:jc w:val="center"/>
            </w:pPr>
            <w:r>
              <w:t>2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widowControl w:val="0"/>
              <w:snapToGrid w:val="0"/>
              <w:jc w:val="center"/>
            </w:pPr>
            <w:r>
              <w:t>7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widowControl w:val="0"/>
              <w:jc w:val="center"/>
            </w:pPr>
            <w:r>
              <w:t>0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widowControl w:val="0"/>
              <w:jc w:val="center"/>
            </w:pPr>
            <w:r>
              <w:t>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widowControl w:val="0"/>
              <w:jc w:val="center"/>
            </w:pPr>
            <w:r>
              <w:t>0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widowControl w:val="0"/>
              <w:jc w:val="center"/>
            </w:pPr>
            <w:r>
              <w:t>мусоровоз КАМАЗ 65155,</w:t>
            </w:r>
          </w:p>
          <w:p w:rsidR="002C0F73" w:rsidRDefault="00760A37">
            <w:pPr>
              <w:widowControl w:val="0"/>
              <w:jc w:val="center"/>
            </w:pPr>
            <w:r>
              <w:t>водовозная машина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widowControl w:val="0"/>
              <w:jc w:val="center"/>
            </w:pPr>
            <w:r>
              <w:t>1</w:t>
            </w:r>
          </w:p>
          <w:p w:rsidR="002C0F73" w:rsidRDefault="002C0F73">
            <w:pPr>
              <w:widowControl w:val="0"/>
              <w:jc w:val="center"/>
              <w:rPr>
                <w:b/>
              </w:rPr>
            </w:pPr>
          </w:p>
          <w:p w:rsidR="002C0F73" w:rsidRDefault="00760A37">
            <w:pPr>
              <w:widowControl w:val="0"/>
              <w:jc w:val="center"/>
            </w:pPr>
            <w:r>
              <w:t>1</w:t>
            </w:r>
          </w:p>
        </w:tc>
      </w:tr>
    </w:tbl>
    <w:p w:rsidR="002C0F73" w:rsidRDefault="002C0F73">
      <w:pPr>
        <w:autoSpaceDE w:val="0"/>
        <w:jc w:val="center"/>
        <w:rPr>
          <w:color w:val="FF0000"/>
        </w:rPr>
      </w:pPr>
    </w:p>
    <w:p w:rsidR="002C0F73" w:rsidRDefault="002C0F73">
      <w:pPr>
        <w:autoSpaceDE w:val="0"/>
        <w:jc w:val="center"/>
        <w:rPr>
          <w:b/>
          <w:color w:val="FF0000"/>
        </w:rPr>
      </w:pPr>
    </w:p>
    <w:p w:rsidR="002C0F73" w:rsidRDefault="002C0F73">
      <w:pPr>
        <w:autoSpaceDE w:val="0"/>
        <w:jc w:val="center"/>
        <w:rPr>
          <w:b/>
          <w:color w:val="FF0000"/>
        </w:rPr>
      </w:pPr>
    </w:p>
    <w:p w:rsidR="002C0F73" w:rsidRDefault="002C0F73">
      <w:pPr>
        <w:autoSpaceDE w:val="0"/>
        <w:jc w:val="center"/>
        <w:rPr>
          <w:b/>
        </w:rPr>
      </w:pPr>
    </w:p>
    <w:p w:rsidR="002C0F73" w:rsidRDefault="002C0F73">
      <w:pPr>
        <w:autoSpaceDE w:val="0"/>
        <w:jc w:val="center"/>
        <w:rPr>
          <w:b/>
        </w:rPr>
      </w:pPr>
    </w:p>
    <w:p w:rsidR="002C0F73" w:rsidRDefault="002C0F73">
      <w:pPr>
        <w:autoSpaceDE w:val="0"/>
        <w:jc w:val="center"/>
        <w:rPr>
          <w:b/>
        </w:rPr>
      </w:pPr>
    </w:p>
    <w:p w:rsidR="002C0F73" w:rsidRDefault="002C0F73">
      <w:pPr>
        <w:autoSpaceDE w:val="0"/>
        <w:jc w:val="center"/>
        <w:rPr>
          <w:b/>
        </w:rPr>
      </w:pPr>
    </w:p>
    <w:p w:rsidR="002C0F73" w:rsidRDefault="002C0F73">
      <w:pPr>
        <w:autoSpaceDE w:val="0"/>
        <w:jc w:val="center"/>
        <w:rPr>
          <w:b/>
        </w:rPr>
      </w:pPr>
    </w:p>
    <w:p w:rsidR="002C0F73" w:rsidRDefault="002C0F73">
      <w:pPr>
        <w:autoSpaceDE w:val="0"/>
        <w:jc w:val="center"/>
        <w:rPr>
          <w:b/>
        </w:rPr>
        <w:sectPr w:rsidR="002C0F73">
          <w:pgSz w:w="16838" w:h="11906" w:orient="landscape"/>
          <w:pgMar w:top="851" w:right="567" w:bottom="567" w:left="1701" w:header="0" w:footer="0" w:gutter="0"/>
          <w:cols w:space="720"/>
          <w:formProt w:val="0"/>
          <w:docGrid w:linePitch="360"/>
        </w:sectPr>
      </w:pPr>
    </w:p>
    <w:p w:rsidR="002C0F73" w:rsidRDefault="002C0F73">
      <w:pPr>
        <w:autoSpaceDE w:val="0"/>
        <w:jc w:val="center"/>
        <w:rPr>
          <w:b/>
        </w:rPr>
      </w:pPr>
    </w:p>
    <w:p w:rsidR="002C0F73" w:rsidRDefault="00760A37">
      <w:pPr>
        <w:autoSpaceDE w:val="0"/>
        <w:jc w:val="center"/>
      </w:pPr>
      <w:r>
        <w:rPr>
          <w:b/>
        </w:rPr>
        <w:t>Раздел I</w:t>
      </w:r>
      <w:r>
        <w:rPr>
          <w:b/>
          <w:lang w:val="en-US"/>
        </w:rPr>
        <w:t>V</w:t>
      </w:r>
      <w:r>
        <w:rPr>
          <w:b/>
        </w:rPr>
        <w:t>. Порядок и процедура организации взаимодействия сил и средств, используемых для локализации и ликвидации последствий аварий на объекте теплоснабжения, а также организаций, функционирующих в системах теплоснабжения, на основании заключенных соглашений об у</w:t>
      </w:r>
      <w:r>
        <w:rPr>
          <w:b/>
        </w:rPr>
        <w:t xml:space="preserve">правлении системами теплоснабжения                    в соответствии с требованиями части 5 статьи 18 </w:t>
      </w:r>
    </w:p>
    <w:p w:rsidR="002C0F73" w:rsidRDefault="00760A37">
      <w:pPr>
        <w:autoSpaceDE w:val="0"/>
        <w:jc w:val="center"/>
        <w:rPr>
          <w:b/>
        </w:rPr>
      </w:pPr>
      <w:r>
        <w:rPr>
          <w:b/>
        </w:rPr>
        <w:t>Федерального закона «О теплоснабжении»</w:t>
      </w:r>
    </w:p>
    <w:p w:rsidR="002C0F73" w:rsidRDefault="002C0F73">
      <w:pPr>
        <w:pStyle w:val="ConsPlusNormal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F73" w:rsidRDefault="00760A3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Координацию работ по локализации и ликвидации последствий аварий на объекте теплоснабжения на муниципальном </w:t>
      </w:r>
      <w:r>
        <w:rPr>
          <w:rFonts w:ascii="Times New Roman" w:hAnsi="Times New Roman" w:cs="Times New Roman"/>
          <w:sz w:val="24"/>
          <w:szCs w:val="24"/>
        </w:rPr>
        <w:t>уровне осуществляет комиссия по предупреждению и ликвидации чрезвычайных ситуаций и обеспечению пожарной безопасности Октябрьского района (далее – Комиссия), на объектовом уровне – руководитель организации, осуществляющей эксплуатацию объекта.</w:t>
      </w:r>
    </w:p>
    <w:p w:rsidR="002C0F73" w:rsidRDefault="00760A3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Органами пов</w:t>
      </w:r>
      <w:r>
        <w:rPr>
          <w:rFonts w:ascii="Times New Roman" w:hAnsi="Times New Roman" w:cs="Times New Roman"/>
          <w:sz w:val="24"/>
          <w:szCs w:val="24"/>
        </w:rPr>
        <w:t>седневного управления территориальной подсистемы являются:</w:t>
      </w:r>
    </w:p>
    <w:p w:rsidR="002C0F73" w:rsidRDefault="00760A3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муниципальном уровне – ЕДДС Октябрьского района;</w:t>
      </w:r>
    </w:p>
    <w:p w:rsidR="002C0F73" w:rsidRDefault="00760A3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объектовом уровне – дежурно-диспетчерские службы теплоснабжающих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2C0F73" w:rsidRDefault="00760A3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4"/>
        </w:rPr>
        <w:t>Размещение органов повседневного управления о</w:t>
      </w:r>
      <w:r>
        <w:rPr>
          <w:rFonts w:ascii="Times New Roman" w:hAnsi="Times New Roman" w:cs="Times New Roman"/>
          <w:sz w:val="24"/>
        </w:rPr>
        <w:t xml:space="preserve">существляется на стационарных пунктах управления, оснащаемых техническими средствами управления, средствами связи, </w:t>
      </w:r>
      <w:r>
        <w:rPr>
          <w:rFonts w:ascii="Times New Roman" w:hAnsi="Times New Roman" w:cs="Times New Roman"/>
          <w:sz w:val="24"/>
          <w:szCs w:val="24"/>
        </w:rPr>
        <w:t>оповещения и жизнеобеспечения, поддерживаемых в состоянии постоянной готовности к использованию.</w:t>
      </w:r>
    </w:p>
    <w:p w:rsidR="002C0F73" w:rsidRDefault="00760A3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Порядок действий по ликвидации аварий </w:t>
      </w:r>
      <w:r>
        <w:rPr>
          <w:rFonts w:ascii="Times New Roman" w:hAnsi="Times New Roman" w:cs="Times New Roman"/>
          <w:sz w:val="24"/>
          <w:szCs w:val="24"/>
        </w:rPr>
        <w:t>на объектах теплоснабжения.</w:t>
      </w:r>
    </w:p>
    <w:p w:rsidR="002C0F73" w:rsidRDefault="00760A3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причинах аварии, масштабах и возможных последствиях, планируемых сроках ремонтно-восстановительных работ, привлекаемых силах и средствах дежурно-диспетчерские службы теплоснабжающих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не позднее 10 мин</w:t>
      </w:r>
      <w:r>
        <w:rPr>
          <w:rFonts w:ascii="Times New Roman" w:hAnsi="Times New Roman" w:cs="Times New Roman"/>
          <w:sz w:val="24"/>
          <w:szCs w:val="24"/>
        </w:rPr>
        <w:t xml:space="preserve">ут с момента происшествия, чрезвычайной ситуации информируют ЕДДС Октябрьского района, администрацию Октябрьского района в лице председателя Комитета                                      по строительству, архитектуре и жизнеобеспечению (далее – Комитет по </w:t>
      </w:r>
      <w:r>
        <w:rPr>
          <w:rFonts w:ascii="Times New Roman" w:hAnsi="Times New Roman" w:cs="Times New Roman"/>
          <w:sz w:val="24"/>
          <w:szCs w:val="24"/>
        </w:rPr>
        <w:t>САЖ).</w:t>
      </w:r>
    </w:p>
    <w:p w:rsidR="002C0F73" w:rsidRDefault="00760A3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Теплоснабжающие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теплосетевые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организации разрабатывают возможные технические решения по ликвидации аварийной ситуации на объектах теплоснабжения.</w:t>
      </w:r>
    </w:p>
    <w:p w:rsidR="002C0F73" w:rsidRDefault="00760A3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сложившейся обстановке ЕДДС Октябрьского района, администрация Октябрьского района информируют насел</w:t>
      </w:r>
      <w:r>
        <w:rPr>
          <w:rFonts w:ascii="Times New Roman" w:hAnsi="Times New Roman" w:cs="Times New Roman"/>
          <w:sz w:val="24"/>
          <w:szCs w:val="24"/>
        </w:rPr>
        <w:t>ение через средства массовой информации, а также посредством размещения информации на официальном сайте Октябрьского района в сети Интернет.</w:t>
      </w:r>
    </w:p>
    <w:p w:rsidR="002C0F73" w:rsidRDefault="00760A3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необходимости привлечения дополнительных сил и средств к работам по ликвидации аварий, руководитель работ </w:t>
      </w:r>
      <w:r>
        <w:rPr>
          <w:rFonts w:ascii="Times New Roman" w:hAnsi="Times New Roman" w:cs="Times New Roman"/>
          <w:sz w:val="24"/>
          <w:szCs w:val="24"/>
        </w:rPr>
        <w:t>докладывает об этом председателю Комиссии, ЕДДС Октябрьского района.</w:t>
      </w:r>
    </w:p>
    <w:p w:rsidR="002C0F73" w:rsidRDefault="00760A3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</w:t>
      </w:r>
      <w:r>
        <w:rPr>
          <w:rFonts w:ascii="Times New Roman" w:hAnsi="Times New Roman" w:cs="Times New Roman"/>
          <w:sz w:val="24"/>
          <w:szCs w:val="24"/>
        </w:rPr>
        <w:t>кже в условиях критически низких температур окружающего воздуха) работы координирует Комиссия.</w:t>
      </w:r>
    </w:p>
    <w:p w:rsidR="002C0F73" w:rsidRDefault="00760A3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>3. Порядок действий муниципального звена территориальной подсистемы единой государственной системы предупреждения и ликвидации чрезвычайных ситуаций при аварий</w:t>
      </w:r>
      <w:r>
        <w:rPr>
          <w:rFonts w:ascii="Times New Roman" w:hAnsi="Times New Roman" w:cs="Times New Roman"/>
          <w:bCs/>
          <w:sz w:val="24"/>
          <w:szCs w:val="24"/>
        </w:rPr>
        <w:t>ном отключении систем жизнеобеспечения населения в жилых домах на сутки и более (в условиях критически низких температур окружающего воздуха) приведен в таблице 3.</w:t>
      </w:r>
    </w:p>
    <w:p w:rsidR="002C0F73" w:rsidRDefault="002C0F73">
      <w:pPr>
        <w:pStyle w:val="ConsPlusNormal0"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2C0F73" w:rsidRDefault="00760A37">
      <w:pPr>
        <w:pStyle w:val="ConsPlusNormal0"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3</w:t>
      </w:r>
    </w:p>
    <w:p w:rsidR="002C0F73" w:rsidRDefault="002C0F73">
      <w:pPr>
        <w:pStyle w:val="ConsPlusNormal0"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74" w:type="dxa"/>
        <w:tblInd w:w="-10" w:type="dxa"/>
        <w:tblLook w:val="0000" w:firstRow="0" w:lastRow="0" w:firstColumn="0" w:lastColumn="0" w:noHBand="0" w:noVBand="0"/>
      </w:tblPr>
      <w:tblGrid>
        <w:gridCol w:w="520"/>
        <w:gridCol w:w="3964"/>
        <w:gridCol w:w="2684"/>
        <w:gridCol w:w="2706"/>
      </w:tblGrid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№ п/п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Исполнитель</w:t>
            </w:r>
          </w:p>
        </w:tc>
      </w:tr>
      <w:tr w:rsidR="002C0F73">
        <w:tc>
          <w:tcPr>
            <w:tcW w:w="9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 возникновении аварии на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коммунальных системах жизнеобеспечения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поступлении информации (сигнала) в дежурно-диспетчерскую службу теплоснабжающих и </w:t>
            </w:r>
            <w:proofErr w:type="spellStart"/>
            <w:r>
              <w:rPr>
                <w:bCs/>
                <w:sz w:val="22"/>
                <w:szCs w:val="22"/>
              </w:rPr>
              <w:t>теплосетевых</w:t>
            </w:r>
            <w:proofErr w:type="spellEnd"/>
            <w:r>
              <w:rPr>
                <w:bCs/>
                <w:sz w:val="22"/>
                <w:szCs w:val="22"/>
              </w:rPr>
              <w:t xml:space="preserve"> организаций (далее – ТТО, ДДС ТТО) об аварии на коммунально-технических системах жизнеобеспечения населения:</w:t>
            </w:r>
          </w:p>
          <w:p w:rsidR="002C0F73" w:rsidRDefault="00760A37">
            <w:pPr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определение объема последствий аварийной ситуации (количество жилых домов, котельных, водозаборов, учреждений здравоохранения, учреждений с круглосуточным пребыванием маломобильных групп населения);</w:t>
            </w:r>
          </w:p>
          <w:p w:rsidR="002C0F73" w:rsidRDefault="00760A37">
            <w:pPr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принятие мер по бесперебойному обеспечению теплом объек</w:t>
            </w:r>
            <w:r>
              <w:rPr>
                <w:bCs/>
                <w:sz w:val="22"/>
                <w:szCs w:val="22"/>
              </w:rPr>
              <w:t>тов жизнеобеспечения населения муниципального образования;</w:t>
            </w:r>
          </w:p>
          <w:p w:rsidR="002C0F73" w:rsidRDefault="00760A37">
            <w:pPr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организация работ по восстановлению линий электропередач;</w:t>
            </w:r>
          </w:p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сбор от ДДС ТТО и обобщение сведений о последствиях аварийной ситуации, ходе ведения работ по ее устранению, задействованных силах и ср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едствах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немедленно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ДДС ТТО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 согласованию), ЕДДС Октябрьского района, аварийно-восстановительные бригады ТТО, ДДС ТТО (по согласованию), Комиссия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Усиление ДДС ТТО и ЕДДС Октябрьского района (при необходимости)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Ч + 1 ч 30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мин.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ТТО (по согласованию), ЕДДС Октябрьского района, Комиссия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</w:t>
            </w:r>
            <w:r>
              <w:rPr>
                <w:bCs/>
                <w:sz w:val="22"/>
                <w:szCs w:val="22"/>
              </w:rPr>
              <w:t>станций:</w:t>
            </w:r>
          </w:p>
          <w:p w:rsidR="002C0F73" w:rsidRDefault="00760A37">
            <w:pPr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подключение дополнительных источников энергоснабжения (освещения) для работы в темное время суток;</w:t>
            </w:r>
          </w:p>
          <w:p w:rsidR="002C0F73" w:rsidRDefault="00760A37">
            <w:pPr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обеспечение бесперебойной подачи тепла в жилые дома;</w:t>
            </w:r>
          </w:p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сбор сведений о наличии и работоспособности автономных источников питания, распределение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автономных источников питания по объектам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 + (0 ч 30 мин. - 1 ч 00 мин.)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ТТО (по согласованию), ЕДДС Октябрьского района, Комиссия, аварийно-восстановительные бригады ТТО (по согласованию)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поступлении сигнала в администрацию Октябрьского района об </w:t>
            </w:r>
            <w:r>
              <w:rPr>
                <w:bCs/>
                <w:sz w:val="22"/>
                <w:szCs w:val="22"/>
              </w:rPr>
              <w:t>аварии на коммунальных системах жизнеобеспечения:</w:t>
            </w:r>
          </w:p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оповещение и сбор Комиссии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 решению председателя Комиссии при критически низких температурах, остановке котельных, водозаборов, прекращении отопления жилых домов, учреждений здрав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оохранения,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немедленно, Ч + 1 ч 30 мин.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ЕДДС Октябрьского района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расчетов по устойчивости функционирования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систем отопления в условиях критически низких температур при отсутствии энергоснабжения и выдача рекомендаций в Комиссию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 + 2 ч 00 мин.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autoSpaceDE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ТТО (по согласованию), Комиссия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Проведение заседания Комиссии и подготовка распоряжения председателя Комиссии «О пер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еводе муниципального звена территориальной подсистемы РСЧС в режим повышенной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готовности»   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  (по решению председателя Комиссии при критически низких температурах, остановках котельных, водозаборов, прекращении отопления жилых домов, учреждений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здравоохранения,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 + (1 ч 30 мин. - 2 ч 30 мин.)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Комиссия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Организация работы оперативного штаба при Комиссии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Ч + 2 ч 30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мин.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Комиссия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Перевод оперативной дежурной смены в режим повышенной готовности. Организация взаимодействия с органами исполнительной власти по проведению аварийно-спасательных и других неотложных работ (при необходимости)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 + 2 ч 30 мин.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оперативный шта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б Комиссии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Выезд представителей Комиссии на место аварии. Проведение анализа обстановки, определение возможных последствий аварии и необходимых сил и средств для ее ликвидации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 + (2 ч 00 мин. - 3 час 00 мин.)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ТТО (по согласованию),</w:t>
            </w:r>
          </w:p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оперативный штаб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Комиссии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Организация и проведение работ по ликвидации аварии на коммунальных системах жизнеобеспечения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 + 3 ч 00 мин.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ТТО (по согласованию),</w:t>
            </w:r>
          </w:p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оперативный штаб Комиссии 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сбора и обобщения информации:</w:t>
            </w:r>
          </w:p>
          <w:p w:rsidR="002C0F73" w:rsidRDefault="00760A37">
            <w:pPr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о ходе развития аварии и проведения</w:t>
            </w:r>
            <w:r>
              <w:rPr>
                <w:bCs/>
                <w:sz w:val="22"/>
                <w:szCs w:val="22"/>
              </w:rPr>
              <w:t xml:space="preserve"> работ по ее ликвидации;</w:t>
            </w:r>
          </w:p>
          <w:p w:rsidR="002C0F73" w:rsidRDefault="00760A37">
            <w:pPr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о состоянии безопасности объектов жизнеобеспечения;</w:t>
            </w:r>
          </w:p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о состоянии котельных, систем энергоснабжения, о наличии резервного топлива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через каждый 1 час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 течение первых суток), 2 часа (в последующие сутки)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оперативный штаб Комиссии 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Организация контроля за устойчивой работой объектов и систем жизнеобеспечения населения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 ходе ликвидации аварии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оперативный штаб Комиссии 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Проведение мероприятий по обеспечению общественного порядка и обеспечение беспреп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ятственного проезда спецтехники в районе аварии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 + 3 ч 00 мин.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ОМВД России                          по Октябрьскому району (по согласованию)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Привлечение дополнительных сил и средств, необходимых для ликвидации аварии на коммунальных системах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жизнеобеспечения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 решению председателя Комиссии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Комиссия, бригада Октябрьского местного пожарного спасательного гарнизона 4 отряда федеральной противопожарной службы Ханты-Мансийского автономного округа – Югры (по согласованию), бригада пожарной части ф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илиала бюджетного учреждения Ханты-Мансийского автономного округа - Югры «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Центроспас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Югория»   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                    (по согласованию), бригада станции скорой медицинской помощи     (по согласованию)</w:t>
            </w:r>
          </w:p>
        </w:tc>
      </w:tr>
      <w:tr w:rsidR="002C0F73">
        <w:tc>
          <w:tcPr>
            <w:tcW w:w="9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 истечении 24 часов после возникновения ава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рии на коммунальных системах жизнеобеспечения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Принятие решения и подготовка распоряжения председателя Комиссии о переводе муниципального звена территориальной подсистемы РСЧС в режим чрезвычайной ситуации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 + 24 час 00 мин.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председатель Комиссии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Усиление группировки сил и средств, необходимых для ликвидации ЧС. Приведение в готовность нештатных аварийно-спасательных формирований. Определение количества сил и средств, направляемых в муниципальное образование для оказания помощи в ликвидации чрезвыч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айной ситуации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 решению председателя Комиссии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Комиссия </w:t>
            </w:r>
          </w:p>
          <w:p w:rsidR="002C0F73" w:rsidRDefault="002C0F73">
            <w:pPr>
              <w:pStyle w:val="ConsPlusNormal0"/>
              <w:ind w:firstLine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2C0F73" w:rsidRDefault="002C0F73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Проведение мониторинга аварийной обстановки в населенных пунктах, где произошла чрезвычайная ситуация. Сбор, анализ, обобщение и передача информации в заинтересованные ведомства о результатах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мониторинга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через каждые 2 часа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оперативный штаб Комиссии 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Подготовка проекта распоряжения о переводе муниципального звена территориальной подсистемы РСЧС в режим повседневной деятельности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 обеспечении устойчивого функционирования объектов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жизнеобеспечения населения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секретарь Комиссии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Доведение распоряжения председателя Комиссии о переводе звена ОТП РСЧС в режим повседневной деятельности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 завершении работ по ликвидации чрезвычайной ситуации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оперативный штаб Комиссии </w:t>
            </w:r>
          </w:p>
        </w:tc>
      </w:tr>
      <w:tr w:rsidR="002C0F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Анализ и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оценка эффективности проведенного комплекса мероприятий и действий служб, привлекаемых для ликвидации чрезвычайной ситуации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 течение месяца после ликвидации ЧС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73" w:rsidRDefault="00760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председатель Комиссии</w:t>
            </w:r>
          </w:p>
        </w:tc>
      </w:tr>
    </w:tbl>
    <w:p w:rsidR="002C0F73" w:rsidRDefault="002C0F73">
      <w:pPr>
        <w:autoSpaceDE w:val="0"/>
        <w:rPr>
          <w:b/>
        </w:rPr>
      </w:pPr>
    </w:p>
    <w:p w:rsidR="002C0F73" w:rsidRDefault="002C0F73">
      <w:pPr>
        <w:autoSpaceDE w:val="0"/>
        <w:jc w:val="center"/>
        <w:rPr>
          <w:b/>
        </w:rPr>
      </w:pPr>
    </w:p>
    <w:p w:rsidR="002C0F73" w:rsidRDefault="002C0F73">
      <w:pPr>
        <w:autoSpaceDE w:val="0"/>
        <w:jc w:val="center"/>
        <w:rPr>
          <w:b/>
        </w:rPr>
        <w:sectPr w:rsidR="002C0F73">
          <w:pgSz w:w="11906" w:h="16838"/>
          <w:pgMar w:top="851" w:right="567" w:bottom="1134" w:left="1701" w:header="0" w:footer="0" w:gutter="0"/>
          <w:cols w:space="720"/>
          <w:formProt w:val="0"/>
          <w:docGrid w:linePitch="360"/>
        </w:sectPr>
      </w:pPr>
    </w:p>
    <w:p w:rsidR="002C0F73" w:rsidRDefault="00760A37">
      <w:pPr>
        <w:autoSpaceDE w:val="0"/>
        <w:jc w:val="center"/>
      </w:pPr>
      <w:r>
        <w:rPr>
          <w:b/>
        </w:rPr>
        <w:t xml:space="preserve">Раздел </w:t>
      </w:r>
      <w:r>
        <w:rPr>
          <w:b/>
          <w:lang w:val="en-US"/>
        </w:rPr>
        <w:t>V</w:t>
      </w:r>
      <w:r>
        <w:rPr>
          <w:b/>
        </w:rPr>
        <w:t xml:space="preserve">. Состав и дислокация сил и средств, используемых для локализации </w:t>
      </w:r>
    </w:p>
    <w:p w:rsidR="002C0F73" w:rsidRDefault="00760A37">
      <w:pPr>
        <w:autoSpaceDE w:val="0"/>
        <w:jc w:val="center"/>
        <w:rPr>
          <w:b/>
        </w:rPr>
      </w:pPr>
      <w:r>
        <w:rPr>
          <w:b/>
        </w:rPr>
        <w:t>и ликвидации последствий аварий на объекте теплоснабжения</w:t>
      </w:r>
    </w:p>
    <w:p w:rsidR="002C0F73" w:rsidRDefault="002C0F73">
      <w:pPr>
        <w:tabs>
          <w:tab w:val="left" w:pos="6015"/>
        </w:tabs>
        <w:jc w:val="center"/>
        <w:rPr>
          <w:b/>
        </w:rPr>
      </w:pPr>
    </w:p>
    <w:p w:rsidR="002C0F73" w:rsidRDefault="00760A37">
      <w:pPr>
        <w:tabs>
          <w:tab w:val="left" w:pos="6015"/>
        </w:tabs>
        <w:jc w:val="center"/>
      </w:pPr>
      <w:r>
        <w:rPr>
          <w:b/>
        </w:rPr>
        <w:t xml:space="preserve">(раздел не </w:t>
      </w:r>
      <w:r>
        <w:rPr>
          <w:b/>
          <w:bCs/>
        </w:rPr>
        <w:t>подлежит опубликованию</w:t>
      </w:r>
      <w:r>
        <w:rPr>
          <w:b/>
        </w:rPr>
        <w:t xml:space="preserve"> в соответствии</w:t>
      </w:r>
      <w:r>
        <w:rPr>
          <w:b/>
          <w:bCs/>
        </w:rPr>
        <w:t xml:space="preserve"> с подпунктом 8.3.1 пункта 8 </w:t>
      </w:r>
    </w:p>
    <w:p w:rsidR="002C0F73" w:rsidRDefault="00760A37">
      <w:pPr>
        <w:tabs>
          <w:tab w:val="left" w:pos="6015"/>
        </w:tabs>
        <w:jc w:val="center"/>
        <w:rPr>
          <w:b/>
        </w:rPr>
      </w:pPr>
      <w:r>
        <w:rPr>
          <w:b/>
        </w:rPr>
        <w:t>Правил обеспечения готовности к отопительному период</w:t>
      </w:r>
      <w:r>
        <w:rPr>
          <w:b/>
        </w:rPr>
        <w:t xml:space="preserve">у, </w:t>
      </w:r>
    </w:p>
    <w:p w:rsidR="002C0F73" w:rsidRDefault="00760A37">
      <w:pPr>
        <w:tabs>
          <w:tab w:val="left" w:pos="6015"/>
        </w:tabs>
        <w:jc w:val="center"/>
        <w:rPr>
          <w:b/>
        </w:rPr>
      </w:pPr>
      <w:r>
        <w:rPr>
          <w:b/>
        </w:rPr>
        <w:t>утвержденных приказом Минэнерго России от 13.11.2024 № 2234)</w:t>
      </w:r>
    </w:p>
    <w:p w:rsidR="002C0F73" w:rsidRDefault="002C0F73">
      <w:pPr>
        <w:autoSpaceDE w:val="0"/>
        <w:jc w:val="center"/>
        <w:rPr>
          <w:b/>
        </w:rPr>
      </w:pPr>
    </w:p>
    <w:p w:rsidR="00D8533B" w:rsidRDefault="00D8533B">
      <w:pPr>
        <w:autoSpaceDE w:val="0"/>
        <w:jc w:val="center"/>
        <w:rPr>
          <w:b/>
        </w:rPr>
      </w:pPr>
    </w:p>
    <w:p w:rsidR="002C0F73" w:rsidRDefault="00760A37">
      <w:pPr>
        <w:autoSpaceDE w:val="0"/>
        <w:jc w:val="center"/>
      </w:pPr>
      <w:r>
        <w:rPr>
          <w:b/>
        </w:rPr>
        <w:t>Р</w:t>
      </w:r>
      <w:r>
        <w:rPr>
          <w:b/>
        </w:rPr>
        <w:t xml:space="preserve">аздел </w:t>
      </w:r>
      <w:r>
        <w:rPr>
          <w:b/>
          <w:lang w:val="en-US"/>
        </w:rPr>
        <w:t>VI</w:t>
      </w:r>
      <w:r>
        <w:rPr>
          <w:b/>
        </w:rPr>
        <w:t>. Перечень мероприятий, направленных на обеспече</w:t>
      </w:r>
      <w:r>
        <w:rPr>
          <w:b/>
        </w:rPr>
        <w:t>ние безопасности населения (в случае если в результате аварий на объекте теплоснабжения может возникнуть угроза безопасности населения)</w:t>
      </w:r>
    </w:p>
    <w:p w:rsidR="002C0F73" w:rsidRDefault="002C0F73">
      <w:pPr>
        <w:autoSpaceDE w:val="0"/>
        <w:jc w:val="both"/>
        <w:rPr>
          <w:b/>
        </w:rPr>
      </w:pPr>
    </w:p>
    <w:p w:rsidR="002C0F73" w:rsidRDefault="00760A37">
      <w:pPr>
        <w:autoSpaceDE w:val="0"/>
        <w:ind w:firstLine="709"/>
        <w:jc w:val="both"/>
      </w:pPr>
      <w:r>
        <w:t>6.1. В случае если в результате аварий на объекте теплоснабжения может возникнуть угроза безопасности населения, требуе</w:t>
      </w:r>
      <w:r>
        <w:t>тся выполнение следующих основных мероприятий, направленных на обеспечение безопасности населения:</w:t>
      </w:r>
    </w:p>
    <w:p w:rsidR="002C0F73" w:rsidRDefault="00760A37">
      <w:pPr>
        <w:autoSpaceDE w:val="0"/>
        <w:ind w:firstLine="709"/>
        <w:jc w:val="both"/>
      </w:pPr>
      <w:r>
        <w:t>- оповещение и информирование</w:t>
      </w:r>
      <w:r>
        <w:rPr>
          <w:sz w:val="28"/>
          <w:szCs w:val="28"/>
        </w:rPr>
        <w:t xml:space="preserve"> </w:t>
      </w:r>
      <w:r>
        <w:t>населения через муниципальную систему оповещения, которая поддерживается в состоянии постоянной готовности;</w:t>
      </w:r>
    </w:p>
    <w:p w:rsidR="002C0F73" w:rsidRDefault="00760A37">
      <w:pPr>
        <w:autoSpaceDE w:val="0"/>
        <w:ind w:firstLine="709"/>
        <w:jc w:val="both"/>
      </w:pPr>
      <w:r>
        <w:t xml:space="preserve">- </w:t>
      </w:r>
      <w:r>
        <w:rPr>
          <w:color w:val="0A0A0A"/>
          <w:shd w:val="clear" w:color="auto" w:fill="FFFFFF"/>
        </w:rPr>
        <w:t xml:space="preserve">организация </w:t>
      </w:r>
      <w:r>
        <w:rPr>
          <w:color w:val="0A0A0A"/>
          <w:shd w:val="clear" w:color="auto" w:fill="FFFFFF"/>
        </w:rPr>
        <w:t>эвакуации населения</w:t>
      </w:r>
      <w:r>
        <w:t>, материальных и культурных ценностей</w:t>
      </w:r>
      <w:r>
        <w:rPr>
          <w:color w:val="0A0A0A"/>
          <w:shd w:val="clear" w:color="auto" w:fill="FFFFFF"/>
        </w:rPr>
        <w:t xml:space="preserve"> из зон опасности;</w:t>
      </w:r>
    </w:p>
    <w:p w:rsidR="002C0F73" w:rsidRDefault="00760A37">
      <w:pPr>
        <w:autoSpaceDE w:val="0"/>
        <w:ind w:firstLine="709"/>
        <w:jc w:val="both"/>
      </w:pPr>
      <w:r>
        <w:t xml:space="preserve">- </w:t>
      </w:r>
      <w:r>
        <w:rPr>
          <w:color w:val="0A0A0A"/>
          <w:shd w:val="clear" w:color="auto" w:fill="FFFFFF"/>
        </w:rPr>
        <w:t xml:space="preserve">организация </w:t>
      </w:r>
      <w:r>
        <w:rPr>
          <w:rStyle w:val="a4"/>
          <w:b w:val="0"/>
          <w:color w:val="0A0A0A"/>
          <w:shd w:val="clear" w:color="auto" w:fill="FFFFFF"/>
        </w:rPr>
        <w:t>систем связи</w:t>
      </w:r>
      <w:r>
        <w:rPr>
          <w:color w:val="0A0A0A"/>
          <w:shd w:val="clear" w:color="auto" w:fill="FFFFFF"/>
        </w:rPr>
        <w:t xml:space="preserve"> и незамедлительное </w:t>
      </w:r>
      <w:r>
        <w:rPr>
          <w:rStyle w:val="a4"/>
          <w:b w:val="0"/>
          <w:color w:val="0A0A0A"/>
          <w:shd w:val="clear" w:color="auto" w:fill="FFFFFF"/>
        </w:rPr>
        <w:t>реагирование</w:t>
      </w:r>
      <w:r>
        <w:rPr>
          <w:rStyle w:val="a4"/>
          <w:color w:val="0A0A0A"/>
          <w:shd w:val="clear" w:color="auto" w:fill="FFFFFF"/>
        </w:rPr>
        <w:t xml:space="preserve"> </w:t>
      </w:r>
      <w:r>
        <w:rPr>
          <w:bCs/>
        </w:rPr>
        <w:t>аварийно-диспетчерских служб</w:t>
      </w:r>
      <w:r>
        <w:rPr>
          <w:rStyle w:val="a4"/>
          <w:color w:val="0A0A0A"/>
          <w:shd w:val="clear" w:color="auto" w:fill="FFFFFF"/>
        </w:rPr>
        <w:t xml:space="preserve"> </w:t>
      </w:r>
      <w:r>
        <w:rPr>
          <w:color w:val="0A0A0A"/>
          <w:shd w:val="clear" w:color="auto" w:fill="FFFFFF"/>
        </w:rPr>
        <w:t>для предотвращения угроз здоровью и жизни людей;</w:t>
      </w:r>
    </w:p>
    <w:p w:rsidR="002C0F73" w:rsidRDefault="00760A37">
      <w:pPr>
        <w:autoSpaceDE w:val="0"/>
        <w:ind w:firstLine="709"/>
        <w:jc w:val="both"/>
      </w:pPr>
      <w:r>
        <w:rPr>
          <w:shd w:val="clear" w:color="auto" w:fill="FFFFFF"/>
        </w:rPr>
        <w:t xml:space="preserve">- </w:t>
      </w:r>
      <w:r>
        <w:t>организация аварийно-восстановительных раб</w:t>
      </w:r>
      <w:r>
        <w:t>от</w:t>
      </w:r>
      <w:r>
        <w:rPr>
          <w:color w:val="0A0A0A"/>
          <w:shd w:val="clear" w:color="auto" w:fill="FFFFFF"/>
        </w:rPr>
        <w:t xml:space="preserve">, </w:t>
      </w:r>
      <w:r>
        <w:rPr>
          <w:shd w:val="clear" w:color="auto" w:fill="FFFFFF"/>
        </w:rPr>
        <w:t>принятие мер для локализации аварии и минимизации последствий</w:t>
      </w:r>
      <w:r>
        <w:t xml:space="preserve"> (перекрытие повреждённых участков теплосетей                               и подключение резервных источников тепла, оцепление района проведения работ                             по ликвидац</w:t>
      </w:r>
      <w:r>
        <w:t>ии аварии);</w:t>
      </w:r>
    </w:p>
    <w:p w:rsidR="002C0F73" w:rsidRDefault="00760A37">
      <w:pPr>
        <w:autoSpaceDE w:val="0"/>
        <w:ind w:firstLine="709"/>
        <w:jc w:val="both"/>
      </w:pPr>
      <w:r>
        <w:t>- о</w:t>
      </w:r>
      <w:r>
        <w:rPr>
          <w:color w:val="0A0A0A"/>
          <w:shd w:val="clear" w:color="auto" w:fill="FFFFFF"/>
        </w:rPr>
        <w:t>рганизация</w:t>
      </w:r>
      <w:r>
        <w:t xml:space="preserve"> </w:t>
      </w:r>
      <w:r>
        <w:rPr>
          <w:rStyle w:val="a4"/>
          <w:b w:val="0"/>
          <w:color w:val="0A0A0A"/>
          <w:shd w:val="clear" w:color="auto" w:fill="FFFFFF"/>
        </w:rPr>
        <w:t>инженерной, медицинской защиты;</w:t>
      </w:r>
    </w:p>
    <w:p w:rsidR="002C0F73" w:rsidRDefault="00760A37">
      <w:pPr>
        <w:autoSpaceDE w:val="0"/>
        <w:ind w:firstLine="709"/>
        <w:jc w:val="both"/>
      </w:pPr>
      <w:r>
        <w:t>- проведение спасательных и других неотложных работ в районах аварий;</w:t>
      </w:r>
    </w:p>
    <w:p w:rsidR="002C0F73" w:rsidRDefault="00760A37">
      <w:pPr>
        <w:autoSpaceDE w:val="0"/>
        <w:ind w:firstLine="709"/>
        <w:jc w:val="both"/>
      </w:pPr>
      <w:r>
        <w:t>- создание финансовых и материальных резервов на случай возникновения аварий;</w:t>
      </w:r>
    </w:p>
    <w:p w:rsidR="002C0F73" w:rsidRDefault="00760A37">
      <w:pPr>
        <w:autoSpaceDE w:val="0"/>
        <w:ind w:firstLine="709"/>
        <w:jc w:val="both"/>
      </w:pPr>
      <w:r>
        <w:t xml:space="preserve">- контроль эффективности мероприятий, проводимых </w:t>
      </w:r>
      <w:r>
        <w:t>для защиты персонала, соседних объектов и населения от аварии.</w:t>
      </w:r>
    </w:p>
    <w:p w:rsidR="002C0F73" w:rsidRDefault="00760A37">
      <w:pPr>
        <w:autoSpaceDE w:val="0"/>
        <w:ind w:firstLine="709"/>
        <w:jc w:val="both"/>
      </w:pPr>
      <w:r>
        <w:t xml:space="preserve">6.2. Планирование и обеспечение организации ремонтно-восстановительных работ на объектах системы теплоснабжения осуществляется заместителем главы </w:t>
      </w:r>
      <w:r>
        <w:rPr>
          <w:bCs/>
        </w:rPr>
        <w:t>Октябрьского района</w:t>
      </w:r>
      <w:r>
        <w:t>, отвечающим за функциониров</w:t>
      </w:r>
      <w:r>
        <w:t>ание объектов жилищно-коммунального хозяйства и руководством теплоснабжающей (</w:t>
      </w:r>
      <w:proofErr w:type="spellStart"/>
      <w:r>
        <w:t>теплосетевой</w:t>
      </w:r>
      <w:proofErr w:type="spellEnd"/>
      <w:r>
        <w:t>) организации, эксплуатирующей объект.</w:t>
      </w:r>
    </w:p>
    <w:p w:rsidR="002C0F73" w:rsidRDefault="00760A37">
      <w:pPr>
        <w:autoSpaceDE w:val="0"/>
        <w:ind w:firstLine="709"/>
        <w:jc w:val="both"/>
      </w:pPr>
      <w:r>
        <w:t>6.3. Устранение последствий аварийных ситуаций на тепловых сетях и объектах централизованного теплоснабжения, повлекшее временн</w:t>
      </w:r>
      <w:r>
        <w:t>ое (в 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</w:t>
      </w:r>
      <w:r>
        <w:t>рганизации порядком.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с регламентами (инструкциями) по взаимодействию дежурно-диспетчерских служб организа</w:t>
      </w:r>
      <w:r>
        <w:t>ций или иными согласованными распорядительными документами.</w:t>
      </w:r>
    </w:p>
    <w:p w:rsidR="002C0F73" w:rsidRDefault="00760A37">
      <w:pPr>
        <w:autoSpaceDE w:val="0"/>
        <w:ind w:firstLine="709"/>
        <w:jc w:val="both"/>
      </w:pPr>
      <w:r>
        <w:t>6.4. 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</w:t>
      </w:r>
      <w:r>
        <w:t>уатирующая организация оповещает любым доступным способом о повреждениях владельцев коммуникаций, смежных с поврежденной.</w:t>
      </w:r>
    </w:p>
    <w:p w:rsidR="002C0F73" w:rsidRDefault="00760A37">
      <w:pPr>
        <w:autoSpaceDE w:val="0"/>
        <w:ind w:firstLine="709"/>
        <w:jc w:val="both"/>
      </w:pPr>
      <w:r>
        <w:t>6.5. В зависимости от вида и масштаба аварии эксплуатирующей организацией принимаются неотложные меры по проведению ремонтно-восстанов</w:t>
      </w:r>
      <w:r>
        <w:t>ительных и других работ, направленных на недопущение размораживания систем теплоснабжения и скорейшую подачу тепла в социально значимые объекты.</w:t>
      </w:r>
    </w:p>
    <w:p w:rsidR="002C0F73" w:rsidRDefault="002C0F73">
      <w:pPr>
        <w:shd w:val="clear" w:color="auto" w:fill="FFFFFF"/>
        <w:jc w:val="both"/>
        <w:rPr>
          <w:sz w:val="28"/>
          <w:szCs w:val="28"/>
          <w:highlight w:val="yellow"/>
        </w:rPr>
      </w:pPr>
    </w:p>
    <w:p w:rsidR="002C0F73" w:rsidRDefault="002C0F73">
      <w:pPr>
        <w:shd w:val="clear" w:color="auto" w:fill="FFFFFF"/>
        <w:jc w:val="both"/>
        <w:rPr>
          <w:sz w:val="28"/>
          <w:szCs w:val="28"/>
          <w:highlight w:val="yellow"/>
        </w:rPr>
      </w:pPr>
    </w:p>
    <w:p w:rsidR="002C0F73" w:rsidRDefault="002C0F73">
      <w:pPr>
        <w:shd w:val="clear" w:color="auto" w:fill="FFFFFF"/>
        <w:jc w:val="both"/>
        <w:rPr>
          <w:sz w:val="28"/>
          <w:szCs w:val="28"/>
          <w:highlight w:val="yellow"/>
        </w:rPr>
      </w:pPr>
    </w:p>
    <w:p w:rsidR="002C0F73" w:rsidRDefault="002C0F73">
      <w:pPr>
        <w:shd w:val="clear" w:color="auto" w:fill="FFFFFF"/>
        <w:jc w:val="both"/>
        <w:rPr>
          <w:sz w:val="28"/>
          <w:szCs w:val="28"/>
          <w:highlight w:val="yellow"/>
        </w:rPr>
      </w:pPr>
    </w:p>
    <w:p w:rsidR="002C0F73" w:rsidRDefault="00760A37">
      <w:pPr>
        <w:autoSpaceDE w:val="0"/>
        <w:jc w:val="center"/>
      </w:pPr>
      <w:r>
        <w:rPr>
          <w:b/>
        </w:rPr>
        <w:t xml:space="preserve">Раздел </w:t>
      </w:r>
      <w:r>
        <w:rPr>
          <w:b/>
          <w:lang w:val="en-US"/>
        </w:rPr>
        <w:t>VII</w:t>
      </w:r>
      <w:r>
        <w:rPr>
          <w:b/>
        </w:rPr>
        <w:t xml:space="preserve">. Порядок организации материально-технического, </w:t>
      </w:r>
    </w:p>
    <w:p w:rsidR="002C0F73" w:rsidRDefault="00760A37">
      <w:pPr>
        <w:autoSpaceDE w:val="0"/>
        <w:jc w:val="center"/>
        <w:rPr>
          <w:b/>
        </w:rPr>
      </w:pPr>
      <w:r>
        <w:rPr>
          <w:b/>
        </w:rPr>
        <w:t xml:space="preserve">инженерного и финансового обеспечения операций </w:t>
      </w:r>
      <w:r>
        <w:rPr>
          <w:b/>
        </w:rPr>
        <w:t>по локализации и ликвидации аварий на объекте теплоснабжения</w:t>
      </w:r>
    </w:p>
    <w:p w:rsidR="002C0F73" w:rsidRDefault="002C0F73">
      <w:pPr>
        <w:autoSpaceDE w:val="0"/>
        <w:rPr>
          <w:b/>
        </w:rPr>
      </w:pPr>
    </w:p>
    <w:p w:rsidR="002C0F73" w:rsidRDefault="00760A37">
      <w:pPr>
        <w:autoSpaceDE w:val="0"/>
        <w:ind w:firstLine="709"/>
        <w:jc w:val="both"/>
      </w:pPr>
      <w:r>
        <w:t>7.1. Резерв материальных и финансовых ресурсов создается для локализации и ликвидации аварий на объекте теплоснабжения</w:t>
      </w:r>
      <w:r>
        <w:rPr>
          <w:b/>
        </w:rPr>
        <w:t xml:space="preserve"> </w:t>
      </w:r>
      <w:r>
        <w:t>исходя из прогнозируемых видов и масштабов аварий, чрезвычайных ситуаций, п</w:t>
      </w:r>
      <w:r>
        <w:t>редполагаемого объема работ по их ликвидации и численности привлекаемого личного состава из нештатных аварийно-спасательных формирований.</w:t>
      </w:r>
    </w:p>
    <w:p w:rsidR="002C0F73" w:rsidRDefault="00760A37">
      <w:pPr>
        <w:autoSpaceDE w:val="0"/>
        <w:ind w:firstLine="709"/>
        <w:jc w:val="both"/>
      </w:pPr>
      <w:r>
        <w:t>7.2. Финансирование расходов на проведение непредвиденных работ по локализации и ликвидации последствий аварий на объе</w:t>
      </w:r>
      <w:r>
        <w:t xml:space="preserve">ктах теплоснабжения и пополнение аварийного запаса материальных ресурсов осуществляется в установленном порядке в пределах средств, предусмотренных в бюджете организаций, осуществляющих эксплуатацию объектов теплоснабжения, потребителей тепловой энергии и </w:t>
      </w:r>
      <w:r>
        <w:t>в бюджете Октябрьского района на очередной финансовый год.</w:t>
      </w:r>
    </w:p>
    <w:p w:rsidR="002C0F73" w:rsidRDefault="00760A37">
      <w:pPr>
        <w:autoSpaceDE w:val="0"/>
        <w:ind w:firstLine="709"/>
        <w:jc w:val="both"/>
      </w:pPr>
      <w:r>
        <w:t>7.3. При организации материально-технического, инженерного и финансового обеспечения операций по локализации и ликвидации последствий аварий организации, эксплуатирующие объекты теплоснабжения, дол</w:t>
      </w:r>
      <w:r>
        <w:t>жны произвести расчет необходимых для этого сил и средств.</w:t>
      </w:r>
    </w:p>
    <w:p w:rsidR="002C0F73" w:rsidRDefault="00760A37">
      <w:pPr>
        <w:autoSpaceDE w:val="0"/>
        <w:ind w:firstLine="709"/>
        <w:jc w:val="both"/>
      </w:pPr>
      <w:r>
        <w:t>При расчете резерва финансовых средств для локализации и ликвидации последствий аварий целесообразно руководствоваться методическими документами по проведению оценки ущерба от аварий.</w:t>
      </w:r>
    </w:p>
    <w:p w:rsidR="002C0F73" w:rsidRDefault="00760A37">
      <w:pPr>
        <w:autoSpaceDE w:val="0"/>
        <w:ind w:firstLine="709"/>
        <w:jc w:val="both"/>
      </w:pPr>
      <w:r>
        <w:t>При расчете у</w:t>
      </w:r>
      <w:r>
        <w:t>щерба учитываются такие затраты, потери и убытки, выраженные в стоимостной форме, как затраты, направленные на проведение аварийно-спасательных работ, затраты на эвакуацию людей из зоны аварийной ситуации, стоимость ремонтно-восстановительных работ и возме</w:t>
      </w:r>
      <w:r>
        <w:t>щения вреда здоровью людей, материального ущерба и прочее.</w:t>
      </w:r>
    </w:p>
    <w:p w:rsidR="002C0F73" w:rsidRDefault="00760A37">
      <w:pPr>
        <w:autoSpaceDE w:val="0"/>
        <w:ind w:firstLine="709"/>
        <w:jc w:val="both"/>
      </w:pPr>
      <w:r>
        <w:t>По результатам расчетов рекомендуется составлять соответствующий перечень, в котором отмечаются аварийный запас средств индивидуальной защиты с указанием количества и места хранения, инструменты, м</w:t>
      </w:r>
      <w:r>
        <w:t>атериалы и приспособления, используемые для выполнения аварийно-восстановительных работ, приборы, оборудование и техника для проведения работ, с указанием количества и места хранения, в том числе мероприятия по содержанию (хранению) данных средств.</w:t>
      </w:r>
    </w:p>
    <w:p w:rsidR="002C0F73" w:rsidRDefault="00760A37">
      <w:pPr>
        <w:autoSpaceDE w:val="0"/>
        <w:ind w:firstLine="709"/>
        <w:jc w:val="both"/>
      </w:pPr>
      <w:r>
        <w:t xml:space="preserve">7.4. </w:t>
      </w:r>
      <w:r>
        <w:t>Материально-технические средства, задействованные в мероприятиях по локализации и ликвидации последствий аварий, используются только для обеспечения операций по локализации и ликвидации последствий аварий на объекте.</w:t>
      </w:r>
    </w:p>
    <w:p w:rsidR="002C0F73" w:rsidRDefault="00760A37">
      <w:pPr>
        <w:autoSpaceDE w:val="0"/>
        <w:ind w:firstLine="709"/>
        <w:jc w:val="both"/>
      </w:pPr>
      <w:r>
        <w:t>К работам по локализации и ликвидации а</w:t>
      </w:r>
      <w:r>
        <w:t>варий на объекте теплоснабжения привлекаются специалисты дежурных служб, аварийно-восстановительных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</w:t>
      </w:r>
      <w:r>
        <w:t>жения в круглосуточном режиме, посменно.</w:t>
      </w:r>
    </w:p>
    <w:p w:rsidR="002C0F73" w:rsidRDefault="002C0F73">
      <w:pPr>
        <w:autoSpaceDE w:val="0"/>
        <w:ind w:firstLine="540"/>
        <w:jc w:val="both"/>
        <w:rPr>
          <w:b/>
          <w:bCs/>
        </w:rPr>
      </w:pPr>
    </w:p>
    <w:p w:rsidR="002C0F73" w:rsidRDefault="002C0F73">
      <w:pPr>
        <w:autoSpaceDE w:val="0"/>
        <w:ind w:firstLine="709"/>
        <w:jc w:val="both"/>
        <w:rPr>
          <w:b/>
          <w:bCs/>
        </w:rPr>
      </w:pPr>
    </w:p>
    <w:p w:rsidR="002C0F73" w:rsidRDefault="002C0F73">
      <w:pPr>
        <w:autoSpaceDE w:val="0"/>
        <w:ind w:firstLine="709"/>
        <w:jc w:val="both"/>
        <w:rPr>
          <w:b/>
          <w:bCs/>
        </w:rPr>
      </w:pPr>
    </w:p>
    <w:p w:rsidR="002C0F73" w:rsidRDefault="002C0F73">
      <w:pPr>
        <w:pStyle w:val="ConsPlusNormal0"/>
        <w:ind w:firstLine="540"/>
        <w:jc w:val="both"/>
        <w:rPr>
          <w:sz w:val="24"/>
        </w:rPr>
      </w:pPr>
    </w:p>
    <w:p w:rsidR="002C0F73" w:rsidRDefault="00760A37">
      <w:pPr>
        <w:pStyle w:val="ConsPlusNormal0"/>
        <w:ind w:firstLine="540"/>
        <w:jc w:val="both"/>
        <w:rPr>
          <w:rFonts w:eastAsia="Arial"/>
          <w:sz w:val="24"/>
        </w:rPr>
      </w:pPr>
      <w:r>
        <w:rPr>
          <w:rFonts w:eastAsia="Arial"/>
          <w:sz w:val="24"/>
        </w:rPr>
        <w:t xml:space="preserve"> </w:t>
      </w:r>
    </w:p>
    <w:p w:rsidR="002C0F73" w:rsidRDefault="002C0F73">
      <w:pPr>
        <w:pStyle w:val="ConsPlusNormal0"/>
        <w:ind w:firstLine="540"/>
        <w:jc w:val="both"/>
        <w:rPr>
          <w:sz w:val="24"/>
        </w:rPr>
      </w:pPr>
    </w:p>
    <w:p w:rsidR="002C0F73" w:rsidRDefault="002C0F73">
      <w:pPr>
        <w:pStyle w:val="ConsPlusNormal0"/>
        <w:ind w:firstLine="540"/>
        <w:jc w:val="both"/>
        <w:rPr>
          <w:sz w:val="24"/>
        </w:rPr>
      </w:pPr>
    </w:p>
    <w:p w:rsidR="002C0F73" w:rsidRDefault="002C0F73">
      <w:pPr>
        <w:pStyle w:val="ConsPlusNormal0"/>
        <w:spacing w:before="240"/>
        <w:ind w:firstLine="540"/>
        <w:jc w:val="both"/>
        <w:rPr>
          <w:sz w:val="24"/>
        </w:rPr>
      </w:pPr>
    </w:p>
    <w:p w:rsidR="002C0F73" w:rsidRDefault="002C0F73">
      <w:pPr>
        <w:autoSpaceDE w:val="0"/>
        <w:ind w:firstLine="540"/>
        <w:jc w:val="both"/>
        <w:rPr>
          <w:b/>
          <w:bCs/>
        </w:rPr>
      </w:pPr>
    </w:p>
    <w:p w:rsidR="002C0F73" w:rsidRDefault="002C0F73">
      <w:pPr>
        <w:autoSpaceDE w:val="0"/>
        <w:spacing w:before="240"/>
        <w:ind w:firstLine="540"/>
        <w:jc w:val="both"/>
        <w:rPr>
          <w:b/>
          <w:bCs/>
        </w:rPr>
      </w:pPr>
      <w:bookmarkStart w:id="1" w:name="Par5"/>
      <w:bookmarkEnd w:id="1"/>
    </w:p>
    <w:sectPr w:rsidR="002C0F73">
      <w:pgSz w:w="11906" w:h="16838"/>
      <w:pgMar w:top="851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C0F73"/>
    <w:rsid w:val="002C0F73"/>
    <w:rsid w:val="00D8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465B1-10F6-4807-8AF0-7EF94A07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ahoma" w:hAnsi="PT Astra Serif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a3">
    <w:name w:val="Основной текст Знак"/>
    <w:basedOn w:val="a0"/>
    <w:qFormat/>
    <w:rPr>
      <w:rFonts w:eastAsia="Calibri"/>
      <w:sz w:val="22"/>
      <w:lang w:val="ru-RU" w:bidi="ar-SA"/>
    </w:rPr>
  </w:style>
  <w:style w:type="character" w:customStyle="1" w:styleId="1">
    <w:name w:val="Знак Знак1"/>
    <w:basedOn w:val="a0"/>
    <w:qFormat/>
    <w:rPr>
      <w:rFonts w:eastAsia="Calibri"/>
      <w:sz w:val="22"/>
      <w:lang w:val="ru-RU" w:bidi="ar-SA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vkekvd">
    <w:name w:val="vkekvd"/>
    <w:basedOn w:val="a0"/>
    <w:qFormat/>
  </w:style>
  <w:style w:type="character" w:customStyle="1" w:styleId="a4">
    <w:name w:val="Выделение жирным"/>
    <w:basedOn w:val="a0"/>
    <w:qFormat/>
    <w:rPr>
      <w:b/>
      <w:bCs/>
    </w:rPr>
  </w:style>
  <w:style w:type="character" w:customStyle="1" w:styleId="t286pc">
    <w:name w:val="t286pc"/>
    <w:basedOn w:val="a0"/>
    <w:qFormat/>
  </w:style>
  <w:style w:type="character" w:customStyle="1" w:styleId="a5">
    <w:name w:val="Абзац списка Знак"/>
    <w:basedOn w:val="a0"/>
    <w:qFormat/>
    <w:rPr>
      <w:rFonts w:ascii="Calibri" w:hAnsi="Calibri" w:cs="Calibri"/>
      <w:color w:val="000000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Pr>
      <w:rFonts w:eastAsia="Calibri"/>
      <w:sz w:val="22"/>
      <w:szCs w:val="20"/>
    </w:r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2">
    <w:name w:val="Body Text 2"/>
    <w:basedOn w:val="a"/>
    <w:qFormat/>
    <w:pPr>
      <w:tabs>
        <w:tab w:val="left" w:pos="5670"/>
      </w:tabs>
      <w:spacing w:line="240" w:lineRule="atLeast"/>
      <w:ind w:left="4680"/>
    </w:pPr>
    <w:rPr>
      <w:sz w:val="22"/>
      <w:szCs w:val="20"/>
    </w:rPr>
  </w:style>
  <w:style w:type="paragraph" w:styleId="ad">
    <w:name w:val="Normal (Web)"/>
    <w:basedOn w:val="a"/>
    <w:qFormat/>
    <w:pPr>
      <w:spacing w:before="280" w:after="280"/>
    </w:pPr>
  </w:style>
  <w:style w:type="paragraph" w:styleId="ae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af">
    <w:name w:val="List Paragraph"/>
    <w:basedOn w:val="a"/>
    <w:qFormat/>
    <w:pPr>
      <w:spacing w:after="160" w:line="264" w:lineRule="auto"/>
      <w:ind w:left="720"/>
      <w:contextualSpacing/>
    </w:pPr>
    <w:rPr>
      <w:rFonts w:ascii="Calibri" w:hAnsi="Calibri" w:cs="Calibri"/>
      <w:color w:val="000000"/>
      <w:sz w:val="22"/>
      <w:szCs w:val="20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1</Pages>
  <Words>3456</Words>
  <Characters>19703</Characters>
  <Application>Microsoft Office Word</Application>
  <DocSecurity>0</DocSecurity>
  <Lines>164</Lines>
  <Paragraphs>46</Paragraphs>
  <ScaleCrop>false</ScaleCrop>
  <Company/>
  <LinksUpToDate>false</LinksUpToDate>
  <CharactersWithSpaces>23113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/>
  <cp:revision>24</cp:revision>
  <cp:lastPrinted>2026-02-04T15:49:00Z</cp:lastPrinted>
  <dcterms:created xsi:type="dcterms:W3CDTF">2025-02-11T12:03:00Z</dcterms:created>
  <dcterms:modified xsi:type="dcterms:W3CDTF">2026-02-05T12:18:00Z</dcterms:modified>
  <dc:language>ru-RU</dc:language>
</cp:coreProperties>
</file>